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64E" w:rsidRPr="0095546A" w:rsidRDefault="00D3564E" w:rsidP="00D3564E">
      <w:pPr>
        <w:spacing w:after="0" w:line="240" w:lineRule="auto"/>
        <w:ind w:left="4962"/>
        <w:jc w:val="center"/>
        <w:rPr>
          <w:rFonts w:ascii="Times New Roman" w:eastAsia="Times New Roman" w:hAnsi="Times New Roman" w:cs="Times New Roman"/>
          <w:b/>
          <w:sz w:val="26"/>
          <w:szCs w:val="26"/>
          <w:lang w:eastAsia="ru-RU"/>
        </w:rPr>
      </w:pPr>
      <w:bookmarkStart w:id="0" w:name="_Ref55280353"/>
      <w:bookmarkStart w:id="1" w:name="_Toc55285359"/>
      <w:bookmarkStart w:id="2" w:name="_Toc55305376"/>
      <w:bookmarkStart w:id="3" w:name="_Toc57314625"/>
      <w:bookmarkStart w:id="4" w:name="_Toc69553834"/>
      <w:r w:rsidRPr="0095546A">
        <w:rPr>
          <w:rFonts w:ascii="Times New Roman" w:eastAsia="Times New Roman" w:hAnsi="Times New Roman" w:cs="Times New Roman"/>
          <w:b/>
          <w:sz w:val="26"/>
          <w:szCs w:val="26"/>
          <w:lang w:eastAsia="ru-RU"/>
        </w:rPr>
        <w:t>Утверждаю:</w:t>
      </w:r>
    </w:p>
    <w:p w:rsidR="00D3564E" w:rsidRPr="0095546A" w:rsidRDefault="00D3564E" w:rsidP="00D3564E">
      <w:pPr>
        <w:spacing w:after="0" w:line="240" w:lineRule="auto"/>
        <w:ind w:left="4395"/>
        <w:jc w:val="center"/>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 xml:space="preserve">Первый заместитель генерального </w:t>
      </w:r>
    </w:p>
    <w:p w:rsidR="00D3564E" w:rsidRPr="0095546A" w:rsidRDefault="00D3564E" w:rsidP="00D3564E">
      <w:pPr>
        <w:spacing w:after="0" w:line="240" w:lineRule="auto"/>
        <w:ind w:left="4395"/>
        <w:jc w:val="center"/>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директора - главный инженер</w:t>
      </w:r>
    </w:p>
    <w:p w:rsidR="00D3564E" w:rsidRPr="0095546A" w:rsidRDefault="00D3564E" w:rsidP="00D3564E">
      <w:pPr>
        <w:spacing w:after="0" w:line="240" w:lineRule="auto"/>
        <w:ind w:left="4962"/>
        <w:jc w:val="center"/>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ПАО «МРСК Центра»</w:t>
      </w:r>
    </w:p>
    <w:p w:rsidR="00D3564E" w:rsidRPr="0095546A" w:rsidRDefault="00D3564E" w:rsidP="00D3564E">
      <w:pPr>
        <w:spacing w:after="0" w:line="240" w:lineRule="auto"/>
        <w:ind w:left="4962"/>
        <w:jc w:val="center"/>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_______________ А.В. Пилюгин</w:t>
      </w:r>
    </w:p>
    <w:p w:rsidR="00D3564E" w:rsidRPr="0095546A" w:rsidRDefault="00D3564E" w:rsidP="00D3564E">
      <w:pPr>
        <w:spacing w:after="0" w:line="240" w:lineRule="auto"/>
        <w:ind w:left="4962"/>
        <w:jc w:val="center"/>
        <w:rPr>
          <w:rFonts w:ascii="Times New Roman" w:eastAsia="Times New Roman" w:hAnsi="Times New Roman" w:cs="Times New Roman"/>
          <w:sz w:val="26"/>
          <w:szCs w:val="26"/>
          <w:lang w:eastAsia="ru-RU"/>
        </w:rPr>
      </w:pPr>
    </w:p>
    <w:p w:rsidR="00D3564E" w:rsidRPr="0095546A" w:rsidRDefault="00D3564E" w:rsidP="00D3564E">
      <w:pPr>
        <w:spacing w:after="0" w:line="240" w:lineRule="auto"/>
        <w:ind w:left="4962"/>
        <w:jc w:val="center"/>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«_____» ____________ 20</w:t>
      </w:r>
      <w:r w:rsidR="0094480A" w:rsidRPr="0095546A">
        <w:rPr>
          <w:rFonts w:ascii="Times New Roman" w:eastAsia="Times New Roman" w:hAnsi="Times New Roman" w:cs="Times New Roman"/>
          <w:sz w:val="26"/>
          <w:szCs w:val="26"/>
          <w:lang w:eastAsia="ru-RU"/>
        </w:rPr>
        <w:t>20</w:t>
      </w:r>
    </w:p>
    <w:p w:rsidR="00D6305C" w:rsidRPr="0095546A" w:rsidRDefault="00D6305C" w:rsidP="00D6305C">
      <w:pPr>
        <w:spacing w:line="240" w:lineRule="auto"/>
        <w:jc w:val="center"/>
        <w:rPr>
          <w:rFonts w:ascii="Times New Roman" w:hAnsi="Times New Roman" w:cs="Times New Roman"/>
          <w:b/>
          <w:sz w:val="26"/>
          <w:szCs w:val="26"/>
        </w:rPr>
      </w:pPr>
    </w:p>
    <w:p w:rsidR="00D6305C" w:rsidRPr="0095546A" w:rsidRDefault="00D6305C" w:rsidP="00D6305C">
      <w:pPr>
        <w:spacing w:after="0" w:line="240" w:lineRule="auto"/>
        <w:jc w:val="center"/>
        <w:rPr>
          <w:rFonts w:ascii="Times New Roman" w:eastAsia="Times New Roman" w:hAnsi="Times New Roman" w:cs="Times New Roman"/>
          <w:b/>
          <w:sz w:val="26"/>
          <w:szCs w:val="26"/>
          <w:lang w:eastAsia="ru-RU"/>
        </w:rPr>
      </w:pPr>
      <w:r w:rsidRPr="0095546A">
        <w:rPr>
          <w:rFonts w:ascii="Times New Roman" w:eastAsia="Times New Roman" w:hAnsi="Times New Roman" w:cs="Times New Roman"/>
          <w:b/>
          <w:sz w:val="26"/>
          <w:szCs w:val="26"/>
          <w:lang w:eastAsia="ru-RU"/>
        </w:rPr>
        <w:t>Лот № 401J, подлот №4</w:t>
      </w:r>
    </w:p>
    <w:p w:rsidR="00D3564E" w:rsidRPr="0095546A" w:rsidRDefault="00D6305C" w:rsidP="00D3564E">
      <w:pPr>
        <w:spacing w:after="0" w:line="240" w:lineRule="auto"/>
        <w:jc w:val="center"/>
        <w:rPr>
          <w:rFonts w:ascii="Times New Roman" w:eastAsia="Times New Roman" w:hAnsi="Times New Roman" w:cs="Times New Roman"/>
          <w:b/>
          <w:sz w:val="26"/>
          <w:szCs w:val="26"/>
          <w:lang w:eastAsia="ru-RU"/>
        </w:rPr>
      </w:pPr>
      <w:r w:rsidRPr="0095546A">
        <w:rPr>
          <w:rFonts w:ascii="Times New Roman" w:eastAsia="Times New Roman" w:hAnsi="Times New Roman" w:cs="Times New Roman"/>
          <w:b/>
          <w:sz w:val="26"/>
          <w:szCs w:val="26"/>
          <w:lang w:eastAsia="ru-RU"/>
        </w:rPr>
        <w:t>Т</w:t>
      </w:r>
      <w:r w:rsidR="00D3564E" w:rsidRPr="0095546A">
        <w:rPr>
          <w:rFonts w:ascii="Times New Roman" w:eastAsia="Times New Roman" w:hAnsi="Times New Roman" w:cs="Times New Roman"/>
          <w:b/>
          <w:sz w:val="26"/>
          <w:szCs w:val="26"/>
          <w:lang w:eastAsia="ru-RU"/>
        </w:rPr>
        <w:t>ехническое задание</w:t>
      </w:r>
    </w:p>
    <w:p w:rsidR="00D3564E" w:rsidRDefault="00D3564E" w:rsidP="00D3564E">
      <w:pPr>
        <w:spacing w:after="0" w:line="240" w:lineRule="auto"/>
        <w:jc w:val="center"/>
        <w:rPr>
          <w:rFonts w:ascii="Times New Roman" w:eastAsia="Times New Roman" w:hAnsi="Times New Roman" w:cs="Times New Roman"/>
          <w:b/>
          <w:sz w:val="26"/>
          <w:szCs w:val="26"/>
          <w:lang w:eastAsia="ru-RU"/>
        </w:rPr>
      </w:pPr>
      <w:r w:rsidRPr="0095546A">
        <w:rPr>
          <w:rFonts w:ascii="Times New Roman" w:eastAsia="Times New Roman" w:hAnsi="Times New Roman" w:cs="Times New Roman"/>
          <w:b/>
          <w:sz w:val="26"/>
          <w:szCs w:val="26"/>
          <w:lang w:eastAsia="ru-RU"/>
        </w:rPr>
        <w:t xml:space="preserve"> Жилет сигнальный 2 класса защиты*</w:t>
      </w:r>
    </w:p>
    <w:p w:rsidR="009A15DE" w:rsidRPr="00C22B25" w:rsidRDefault="009A15DE" w:rsidP="009A15DE">
      <w:pPr>
        <w:spacing w:after="0" w:line="240" w:lineRule="auto"/>
        <w:jc w:val="center"/>
        <w:rPr>
          <w:rFonts w:ascii="Times New Roman" w:hAnsi="Times New Roman"/>
          <w:b/>
          <w:sz w:val="26"/>
          <w:szCs w:val="26"/>
          <w:lang w:eastAsia="ru-RU"/>
        </w:rPr>
      </w:pPr>
      <w:r w:rsidRPr="00801FAC">
        <w:rPr>
          <w:rFonts w:ascii="Times New Roman" w:hAnsi="Times New Roman"/>
          <w:b/>
          <w:sz w:val="26"/>
          <w:szCs w:val="26"/>
          <w:lang w:eastAsia="ru-RU"/>
        </w:rPr>
        <w:t>для нужд ПАО «МРСК Центра» и ПАО «МРСК Центра и Приволжья»</w:t>
      </w:r>
    </w:p>
    <w:p w:rsidR="009A15DE" w:rsidRPr="0095546A" w:rsidRDefault="009A15DE" w:rsidP="00D3564E">
      <w:pPr>
        <w:spacing w:after="0" w:line="240" w:lineRule="auto"/>
        <w:jc w:val="center"/>
        <w:rPr>
          <w:rFonts w:ascii="Times New Roman" w:eastAsia="Times New Roman" w:hAnsi="Times New Roman" w:cs="Times New Roman"/>
          <w:b/>
          <w:sz w:val="26"/>
          <w:szCs w:val="26"/>
          <w:lang w:eastAsia="ru-RU"/>
        </w:rPr>
      </w:pPr>
    </w:p>
    <w:p w:rsidR="00D6305C" w:rsidRPr="0095546A" w:rsidRDefault="00D6305C" w:rsidP="00D6305C">
      <w:pPr>
        <w:pStyle w:val="a7"/>
        <w:rPr>
          <w:rFonts w:ascii="Times New Roman" w:hAnsi="Times New Roman" w:cs="Times New Roman"/>
        </w:rPr>
      </w:pPr>
      <w:r w:rsidRPr="0095546A">
        <w:rPr>
          <w:rFonts w:ascii="Times New Roman" w:hAnsi="Times New Roman" w:cs="Times New Roman"/>
        </w:rPr>
        <w:t>*Для указанного вида продукции во внутренней системе учета материалов ПАО «МРСК Центра» заведены следующие основные записи материалов:</w:t>
      </w:r>
    </w:p>
    <w:tbl>
      <w:tblPr>
        <w:tblW w:w="9153" w:type="dxa"/>
        <w:tblLook w:val="04A0" w:firstRow="1" w:lastRow="0" w:firstColumn="1" w:lastColumn="0" w:noHBand="0" w:noVBand="1"/>
      </w:tblPr>
      <w:tblGrid>
        <w:gridCol w:w="4693"/>
        <w:gridCol w:w="4460"/>
      </w:tblGrid>
      <w:tr w:rsidR="00D6305C"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hideMark/>
          </w:tcPr>
          <w:p w:rsidR="00D6305C" w:rsidRPr="0095546A" w:rsidRDefault="00D6305C" w:rsidP="000D153A">
            <w:pPr>
              <w:pStyle w:val="ad"/>
              <w:ind w:firstLine="0"/>
              <w:jc w:val="center"/>
              <w:rPr>
                <w:sz w:val="22"/>
                <w:szCs w:val="22"/>
              </w:rPr>
            </w:pPr>
            <w:r w:rsidRPr="0095546A">
              <w:rPr>
                <w:sz w:val="22"/>
                <w:szCs w:val="22"/>
              </w:rPr>
              <w:t>№ материала во внутренней системе учета ПАО МРСК Центра" (SAP)</w:t>
            </w:r>
          </w:p>
        </w:tc>
        <w:tc>
          <w:tcPr>
            <w:tcW w:w="4460" w:type="dxa"/>
            <w:tcBorders>
              <w:top w:val="single" w:sz="4" w:space="0" w:color="auto"/>
              <w:left w:val="nil"/>
              <w:bottom w:val="single" w:sz="4" w:space="0" w:color="auto"/>
              <w:right w:val="single" w:sz="4" w:space="0" w:color="auto"/>
            </w:tcBorders>
            <w:vAlign w:val="center"/>
            <w:hideMark/>
          </w:tcPr>
          <w:p w:rsidR="00D6305C" w:rsidRPr="0095546A" w:rsidRDefault="00D6305C" w:rsidP="000D153A">
            <w:pPr>
              <w:pStyle w:val="ad"/>
              <w:ind w:firstLine="0"/>
              <w:jc w:val="center"/>
              <w:rPr>
                <w:sz w:val="22"/>
                <w:szCs w:val="22"/>
              </w:rPr>
            </w:pPr>
            <w:r w:rsidRPr="0095546A">
              <w:rPr>
                <w:sz w:val="22"/>
                <w:szCs w:val="22"/>
              </w:rPr>
              <w:t>Сокращенное название в SAP</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2279482</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44-46/158-164</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2279510</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44-46/170-176</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2279504</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48-50/158-164</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2279511</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48-50/170-176</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2279512</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48-50/182-188</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2279505</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52-54/158-164</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2283255</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52-54/170-176</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2283260</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52-54/182-188</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2279927</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52-54/194-200</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2279509</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56-58/170-176</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2279513</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56-58/182-188</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2280028</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56-58/194-200</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2279514</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60-62/170-176</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2279516</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60-62/182-188</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2283279</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72-74/182-188</w:t>
            </w:r>
          </w:p>
        </w:tc>
      </w:tr>
      <w:tr w:rsidR="00C42936" w:rsidRPr="0095546A" w:rsidTr="000D153A">
        <w:trPr>
          <w:trHeight w:val="20"/>
        </w:trPr>
        <w:tc>
          <w:tcPr>
            <w:tcW w:w="4693" w:type="dxa"/>
            <w:tcBorders>
              <w:top w:val="single" w:sz="4" w:space="0" w:color="auto"/>
              <w:left w:val="single" w:sz="4" w:space="0" w:color="auto"/>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2283281</w:t>
            </w:r>
          </w:p>
        </w:tc>
        <w:tc>
          <w:tcPr>
            <w:tcW w:w="4460" w:type="dxa"/>
            <w:tcBorders>
              <w:top w:val="single" w:sz="4" w:space="0" w:color="auto"/>
              <w:left w:val="nil"/>
              <w:bottom w:val="single" w:sz="4" w:space="0" w:color="auto"/>
              <w:right w:val="single" w:sz="4" w:space="0" w:color="auto"/>
            </w:tcBorders>
            <w:vAlign w:val="center"/>
          </w:tcPr>
          <w:p w:rsidR="00C42936" w:rsidRPr="0095546A" w:rsidRDefault="00C42936" w:rsidP="00C42936">
            <w:pPr>
              <w:pStyle w:val="ad"/>
              <w:ind w:firstLine="0"/>
              <w:jc w:val="center"/>
              <w:rPr>
                <w:sz w:val="22"/>
                <w:szCs w:val="22"/>
              </w:rPr>
            </w:pPr>
            <w:r w:rsidRPr="0095546A">
              <w:rPr>
                <w:sz w:val="22"/>
                <w:szCs w:val="22"/>
              </w:rPr>
              <w:t>Жилет сигнал 2 кл защиты 72-74/194-200</w:t>
            </w:r>
          </w:p>
        </w:tc>
      </w:tr>
    </w:tbl>
    <w:p w:rsidR="00D3564E" w:rsidRPr="0095546A" w:rsidRDefault="00D3564E" w:rsidP="00D3564E">
      <w:pPr>
        <w:spacing w:after="0" w:line="240" w:lineRule="auto"/>
        <w:jc w:val="center"/>
        <w:rPr>
          <w:rFonts w:ascii="Times New Roman" w:eastAsia="Times New Roman" w:hAnsi="Times New Roman" w:cs="Times New Roman"/>
          <w:sz w:val="26"/>
          <w:szCs w:val="26"/>
          <w:lang w:eastAsia="ru-RU"/>
        </w:rPr>
      </w:pPr>
    </w:p>
    <w:p w:rsidR="00D3564E" w:rsidRPr="0095546A" w:rsidRDefault="00D3564E" w:rsidP="00D3564E">
      <w:pPr>
        <w:spacing w:after="0" w:line="240" w:lineRule="auto"/>
        <w:jc w:val="center"/>
        <w:rPr>
          <w:rFonts w:ascii="Times New Roman" w:eastAsia="Times New Roman" w:hAnsi="Times New Roman" w:cs="Times New Roman"/>
          <w:sz w:val="26"/>
          <w:szCs w:val="26"/>
          <w:lang w:eastAsia="ru-RU"/>
        </w:rPr>
      </w:pPr>
    </w:p>
    <w:bookmarkEnd w:id="0"/>
    <w:bookmarkEnd w:id="1"/>
    <w:bookmarkEnd w:id="2"/>
    <w:bookmarkEnd w:id="3"/>
    <w:bookmarkEnd w:id="4"/>
    <w:p w:rsidR="00D3564E" w:rsidRPr="0095546A" w:rsidRDefault="0094480A" w:rsidP="00D3564E">
      <w:pPr>
        <w:numPr>
          <w:ilvl w:val="0"/>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6"/>
          <w:szCs w:val="26"/>
          <w:lang w:eastAsia="ru-RU"/>
        </w:rPr>
      </w:pPr>
      <w:r w:rsidRPr="0095546A">
        <w:rPr>
          <w:rFonts w:ascii="Times New Roman" w:eastAsia="Times New Roman" w:hAnsi="Times New Roman" w:cs="Times New Roman"/>
          <w:b/>
          <w:sz w:val="26"/>
          <w:szCs w:val="26"/>
          <w:lang w:eastAsia="ru-RU"/>
        </w:rPr>
        <w:t>ОБЩИЕ ТРЕБОВАНИЯ</w:t>
      </w:r>
      <w:r w:rsidR="00D3564E" w:rsidRPr="0095546A">
        <w:rPr>
          <w:rFonts w:ascii="Times New Roman" w:eastAsia="Times New Roman" w:hAnsi="Times New Roman" w:cs="Times New Roman"/>
          <w:b/>
          <w:sz w:val="26"/>
          <w:szCs w:val="26"/>
          <w:lang w:eastAsia="ru-RU"/>
        </w:rPr>
        <w:t>:</w:t>
      </w:r>
    </w:p>
    <w:p w:rsidR="00D3564E" w:rsidRPr="0095546A" w:rsidRDefault="00D3564E" w:rsidP="00D3564E">
      <w:pPr>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Любое нарушение требований ТЗ является причиной отклонения участника конкурса на поставку продукции.</w:t>
      </w:r>
    </w:p>
    <w:p w:rsidR="0094480A" w:rsidRPr="0095546A" w:rsidRDefault="0094480A" w:rsidP="0094480A">
      <w:pPr>
        <w:pStyle w:val="ae"/>
        <w:numPr>
          <w:ilvl w:val="1"/>
          <w:numId w:val="1"/>
        </w:numPr>
        <w:tabs>
          <w:tab w:val="left" w:pos="1134"/>
        </w:tabs>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Вся продукция должна пройти обязательную сертификацию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p w:rsidR="0094480A" w:rsidRPr="0095546A" w:rsidRDefault="0094480A" w:rsidP="0094480A">
      <w:pPr>
        <w:pStyle w:val="ae"/>
        <w:numPr>
          <w:ilvl w:val="1"/>
          <w:numId w:val="1"/>
        </w:numPr>
        <w:tabs>
          <w:tab w:val="left" w:pos="1134"/>
        </w:tabs>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Закупка производиться с обязательным предоставлением образца закупаемой продукции.</w:t>
      </w:r>
    </w:p>
    <w:p w:rsidR="0094480A" w:rsidRPr="0095546A" w:rsidRDefault="0094480A" w:rsidP="0094480A">
      <w:pPr>
        <w:pStyle w:val="ae"/>
        <w:numPr>
          <w:ilvl w:val="1"/>
          <w:numId w:val="1"/>
        </w:numPr>
        <w:tabs>
          <w:tab w:val="left" w:pos="1134"/>
        </w:tabs>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Участник обязан предоставить (без возможности последующего предоставления недостающих документов) к каждому предоставляемому образцу паспорт, необходимые сертификаты или декларации соответствия, протоколы испытаний продукции, в техническом предложении указать производителя ткани вне зависимости от наличия указанных документов в конкурсной документации. При невыполнении данных требований образцы продукции не рассматриваются на конкурсе, и участник отклоняется от участия в подлоте.</w:t>
      </w:r>
    </w:p>
    <w:p w:rsidR="0094480A" w:rsidRPr="0095546A" w:rsidRDefault="0094480A" w:rsidP="0094480A">
      <w:pPr>
        <w:pStyle w:val="ae"/>
        <w:numPr>
          <w:ilvl w:val="1"/>
          <w:numId w:val="1"/>
        </w:numPr>
        <w:tabs>
          <w:tab w:val="left" w:pos="1134"/>
        </w:tabs>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Поставляемая продукция должна быть новой и ранее не использованной.</w:t>
      </w:r>
    </w:p>
    <w:p w:rsidR="0094480A" w:rsidRPr="0095546A" w:rsidRDefault="0094480A" w:rsidP="0094480A">
      <w:pPr>
        <w:pStyle w:val="ae"/>
        <w:numPr>
          <w:ilvl w:val="1"/>
          <w:numId w:val="1"/>
        </w:numPr>
        <w:tabs>
          <w:tab w:val="left" w:pos="1134"/>
        </w:tabs>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lastRenderedPageBreak/>
        <w:t>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 установленного 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D3564E" w:rsidRPr="0095546A" w:rsidRDefault="0094480A" w:rsidP="00D3564E">
      <w:pPr>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 xml:space="preserve">Участник </w:t>
      </w:r>
      <w:r w:rsidR="00D3564E" w:rsidRPr="0095546A">
        <w:rPr>
          <w:rFonts w:ascii="Times New Roman" w:eastAsia="Times New Roman" w:hAnsi="Times New Roman" w:cs="Times New Roman"/>
          <w:sz w:val="26"/>
          <w:szCs w:val="26"/>
          <w:lang w:eastAsia="ru-RU"/>
        </w:rPr>
        <w:t>должен предоставить протоколы испытаний независимых лабораторий, подтверждающие заявленные физико-механические свойства используемых тканей.</w:t>
      </w:r>
    </w:p>
    <w:p w:rsidR="00D3564E" w:rsidRPr="0095546A" w:rsidRDefault="0094480A" w:rsidP="00D3564E">
      <w:pPr>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 xml:space="preserve">Участник </w:t>
      </w:r>
      <w:r w:rsidR="00D3564E" w:rsidRPr="0095546A">
        <w:rPr>
          <w:rFonts w:ascii="Times New Roman" w:eastAsia="Times New Roman" w:hAnsi="Times New Roman" w:cs="Times New Roman"/>
          <w:sz w:val="26"/>
          <w:szCs w:val="26"/>
          <w:lang w:eastAsia="ru-RU"/>
        </w:rPr>
        <w:t>должен предоставить для каждого образца спецодежды наименование производителя используемой для пошива ткани, марку, модель или артикул используемой ткани, а также описание физико-механических характеристики используемых тканей в объеме, необходимом для сравнения с характеристиками, приведенными в ТЗ. Информация должна быть представлена в табличном виде со следующими колонками:</w:t>
      </w:r>
    </w:p>
    <w:p w:rsidR="00D3564E" w:rsidRPr="0095546A" w:rsidRDefault="00D3564E" w:rsidP="00D3564E">
      <w:pPr>
        <w:numPr>
          <w:ilvl w:val="0"/>
          <w:numId w:val="2"/>
        </w:numPr>
        <w:tabs>
          <w:tab w:val="left" w:pos="1134"/>
        </w:tabs>
        <w:spacing w:after="0" w:line="240" w:lineRule="auto"/>
        <w:ind w:left="0" w:firstLine="709"/>
        <w:jc w:val="both"/>
        <w:rPr>
          <w:rFonts w:ascii="Times New Roman" w:eastAsia="Times New Roman" w:hAnsi="Times New Roman" w:cs="Times New Roman"/>
          <w:sz w:val="26"/>
          <w:szCs w:val="26"/>
          <w:lang w:val="x-none" w:eastAsia="x-none"/>
        </w:rPr>
      </w:pPr>
      <w:r w:rsidRPr="0095546A">
        <w:rPr>
          <w:rFonts w:ascii="Times New Roman" w:eastAsia="Times New Roman" w:hAnsi="Times New Roman" w:cs="Times New Roman"/>
          <w:bCs/>
          <w:sz w:val="26"/>
          <w:szCs w:val="26"/>
          <w:lang w:val="x-none" w:eastAsia="ru-RU"/>
        </w:rPr>
        <w:t>наименование вида СИЗ</w:t>
      </w:r>
      <w:r w:rsidRPr="0095546A">
        <w:rPr>
          <w:rFonts w:ascii="Times New Roman" w:eastAsia="Times New Roman" w:hAnsi="Times New Roman" w:cs="Times New Roman"/>
          <w:bCs/>
          <w:sz w:val="26"/>
          <w:szCs w:val="26"/>
          <w:lang w:eastAsia="ru-RU"/>
        </w:rPr>
        <w:t xml:space="preserve"> в соответствии с актом приема-передачи образцов;</w:t>
      </w:r>
    </w:p>
    <w:p w:rsidR="00D3564E" w:rsidRPr="0095546A" w:rsidRDefault="00D3564E" w:rsidP="00D3564E">
      <w:pPr>
        <w:numPr>
          <w:ilvl w:val="0"/>
          <w:numId w:val="2"/>
        </w:numPr>
        <w:tabs>
          <w:tab w:val="left" w:pos="1134"/>
        </w:tabs>
        <w:spacing w:after="0" w:line="240" w:lineRule="auto"/>
        <w:ind w:left="0" w:firstLine="709"/>
        <w:jc w:val="both"/>
        <w:rPr>
          <w:rFonts w:ascii="Times New Roman" w:eastAsia="Times New Roman" w:hAnsi="Times New Roman" w:cs="Times New Roman"/>
          <w:sz w:val="26"/>
          <w:szCs w:val="26"/>
          <w:lang w:val="x-none" w:eastAsia="x-none"/>
        </w:rPr>
      </w:pPr>
      <w:r w:rsidRPr="0095546A">
        <w:rPr>
          <w:rFonts w:ascii="Times New Roman" w:eastAsia="Times New Roman" w:hAnsi="Times New Roman" w:cs="Times New Roman"/>
          <w:sz w:val="26"/>
          <w:szCs w:val="26"/>
          <w:lang w:eastAsia="x-none"/>
        </w:rPr>
        <w:t>наименование производителя ткани;</w:t>
      </w:r>
    </w:p>
    <w:p w:rsidR="00D3564E" w:rsidRPr="0095546A" w:rsidRDefault="00D3564E" w:rsidP="00D3564E">
      <w:pPr>
        <w:numPr>
          <w:ilvl w:val="0"/>
          <w:numId w:val="2"/>
        </w:numPr>
        <w:tabs>
          <w:tab w:val="left" w:pos="1134"/>
        </w:tabs>
        <w:spacing w:after="0" w:line="240" w:lineRule="auto"/>
        <w:ind w:left="0" w:firstLine="709"/>
        <w:jc w:val="both"/>
        <w:rPr>
          <w:rFonts w:ascii="Times New Roman" w:eastAsia="Times New Roman" w:hAnsi="Times New Roman" w:cs="Times New Roman"/>
          <w:sz w:val="26"/>
          <w:szCs w:val="26"/>
          <w:lang w:val="x-none" w:eastAsia="x-none"/>
        </w:rPr>
      </w:pPr>
      <w:r w:rsidRPr="0095546A">
        <w:rPr>
          <w:rFonts w:ascii="Times New Roman" w:eastAsia="Times New Roman" w:hAnsi="Times New Roman" w:cs="Times New Roman"/>
          <w:sz w:val="26"/>
          <w:szCs w:val="26"/>
          <w:lang w:eastAsia="x-none"/>
        </w:rPr>
        <w:t>марку, модель или артикул ткани;</w:t>
      </w:r>
    </w:p>
    <w:p w:rsidR="00D3564E" w:rsidRPr="0095546A" w:rsidRDefault="00D3564E" w:rsidP="00D3564E">
      <w:pPr>
        <w:numPr>
          <w:ilvl w:val="0"/>
          <w:numId w:val="2"/>
        </w:numPr>
        <w:tabs>
          <w:tab w:val="left" w:pos="1134"/>
        </w:tabs>
        <w:spacing w:after="0" w:line="240" w:lineRule="auto"/>
        <w:ind w:left="0" w:firstLine="709"/>
        <w:jc w:val="both"/>
        <w:rPr>
          <w:rFonts w:ascii="Times New Roman" w:eastAsia="Times New Roman" w:hAnsi="Times New Roman" w:cs="Times New Roman"/>
          <w:sz w:val="26"/>
          <w:szCs w:val="26"/>
          <w:lang w:val="x-none" w:eastAsia="x-none"/>
        </w:rPr>
      </w:pPr>
      <w:r w:rsidRPr="0095546A">
        <w:rPr>
          <w:rFonts w:ascii="Times New Roman" w:eastAsia="Times New Roman" w:hAnsi="Times New Roman" w:cs="Times New Roman"/>
          <w:sz w:val="26"/>
          <w:szCs w:val="26"/>
          <w:lang w:eastAsia="x-none"/>
        </w:rPr>
        <w:t>описание физико-механических характеристики ткани.</w:t>
      </w:r>
    </w:p>
    <w:p w:rsidR="00D3564E" w:rsidRPr="0095546A" w:rsidRDefault="00D3564E" w:rsidP="00D3564E">
      <w:pPr>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Наличие фактов подмены (фальсификации) истинных фактических характеристик предоставленных образцов является причиной для отклонения участника в конкурсе.</w:t>
      </w:r>
    </w:p>
    <w:p w:rsidR="00D3564E" w:rsidRPr="0095546A" w:rsidRDefault="0094480A" w:rsidP="00D3564E">
      <w:pPr>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 xml:space="preserve">Участник </w:t>
      </w:r>
      <w:r w:rsidR="00D3564E" w:rsidRPr="0095546A">
        <w:rPr>
          <w:rFonts w:ascii="Times New Roman" w:eastAsia="Times New Roman" w:hAnsi="Times New Roman" w:cs="Times New Roman"/>
          <w:sz w:val="26"/>
          <w:szCs w:val="26"/>
          <w:lang w:eastAsia="ru-RU"/>
        </w:rPr>
        <w:t>должен предоставить гарантирующее письмо завода-изготовителя ткани, соответствующей техническим требованиям ТЗ, включая физико-механические параметры и цветовую гамму, о фактическом наличии требуемой ткани в объемах, удовлетворяющих пошиву количества спецодежды, заявленного в конкурсной процедуре.</w:t>
      </w:r>
    </w:p>
    <w:p w:rsidR="00D3564E" w:rsidRPr="0095546A" w:rsidRDefault="00D3564E" w:rsidP="00D3564E">
      <w:pPr>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В случае, если поставщик не является производителем конечной продукции (пошив спецодежды), в составе своей конкурсной заявки Поставщик должен предоставить гарантирующее письмо от производителя спецодежды о поставке готовых изделий в сроки, предусмотренные документацией заказчика.</w:t>
      </w:r>
    </w:p>
    <w:p w:rsidR="00D3564E" w:rsidRPr="0095546A" w:rsidRDefault="00D3564E" w:rsidP="00D3564E">
      <w:pPr>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Каждый комплект спецодежды должен поставляться в отдельной упаковке (один комплект – одна упаковка), при этом название и  размер комплекта должны быть видны без вскрытия упаковки и извлечения из нее спецодежды (например, прозрачный полиэтиленовый пакет с нанесенной на него маркировкой или доступная для осмотра бирка комплекта). Образцы, представленные с нарушением требований к упаковке, не рассматриваются и участник отклоняется.</w:t>
      </w:r>
    </w:p>
    <w:p w:rsidR="00D3564E" w:rsidRPr="0095546A" w:rsidRDefault="00D3564E" w:rsidP="00D3564E">
      <w:pPr>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bCs/>
          <w:sz w:val="26"/>
          <w:szCs w:val="26"/>
          <w:lang w:eastAsia="ru-RU"/>
        </w:rPr>
        <w:t xml:space="preserve">Фурнитура (пуговицы) должны соответствовать требованиям </w:t>
      </w:r>
      <w:r w:rsidRPr="0095546A">
        <w:rPr>
          <w:rFonts w:ascii="Times New Roman" w:eastAsia="Times New Roman" w:hAnsi="Times New Roman" w:cs="Times New Roman"/>
          <w:sz w:val="26"/>
          <w:szCs w:val="26"/>
          <w:lang w:eastAsia="ru-RU"/>
        </w:rPr>
        <w:t>ГОСТ 29150</w:t>
      </w:r>
      <w:r w:rsidRPr="0095546A">
        <w:rPr>
          <w:rFonts w:ascii="Times New Roman" w:eastAsia="Times New Roman" w:hAnsi="Times New Roman" w:cs="Times New Roman"/>
          <w:sz w:val="26"/>
          <w:szCs w:val="26"/>
          <w:lang w:eastAsia="ru-RU"/>
        </w:rPr>
        <w:noBreakHyphen/>
        <w:t>91 "Фурнитура для изделий легкой промышленности. Методы контроля".</w:t>
      </w:r>
    </w:p>
    <w:p w:rsidR="00D3564E" w:rsidRPr="0095546A" w:rsidRDefault="00D3564E" w:rsidP="00D3564E">
      <w:pPr>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Продукция должна иметь маркировку в зависимости от защитных свойств в соответствии с требованиями Технического регламента Таможенного союза «О безопасности средств индивидуальной защиты» ТР ТС 019/2011 и ГОСТ 12.4.103-83 «Система стандартов безопасности труда. Одежда специальная защитная, средства индивидуальной защиты ног и рук. Классификация».</w:t>
      </w:r>
    </w:p>
    <w:p w:rsidR="00D3564E" w:rsidRPr="0095546A" w:rsidRDefault="00D3564E" w:rsidP="00D3564E">
      <w:pPr>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Накладные детали спецодежды должны настрачиваться двойными строчками, в том числе светоотражающая лента.</w:t>
      </w:r>
    </w:p>
    <w:p w:rsidR="007B62C8" w:rsidRPr="0095546A" w:rsidRDefault="007B62C8" w:rsidP="007B62C8">
      <w:pPr>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lastRenderedPageBreak/>
        <w:t xml:space="preserve">Цветовая гамма спецодежды, к которой предъявляются требования к цветовому оформлению, должны выполняться в фирменной цветовой гамме в соответствии с </w:t>
      </w:r>
      <w:r w:rsidR="00276742" w:rsidRPr="0095546A">
        <w:rPr>
          <w:rFonts w:ascii="Times New Roman" w:eastAsia="Times New Roman" w:hAnsi="Times New Roman" w:cs="Times New Roman"/>
          <w:bCs/>
          <w:sz w:val="26"/>
          <w:szCs w:val="26"/>
          <w:lang w:eastAsia="ru-RU"/>
        </w:rPr>
        <w:t>Руководством по использованию фирменного стиля ПАО «МРСК Центра» и Руководством по использованию фирменного стиля ПАО «МРСК Центра и Приволжья»</w:t>
      </w:r>
      <w:r w:rsidRPr="0095546A">
        <w:rPr>
          <w:rFonts w:ascii="Times New Roman" w:eastAsia="Times New Roman" w:hAnsi="Times New Roman" w:cs="Times New Roman"/>
          <w:sz w:val="26"/>
          <w:szCs w:val="26"/>
          <w:lang w:eastAsia="ru-RU"/>
        </w:rPr>
        <w:t xml:space="preserve"> из флуо</w:t>
      </w:r>
      <w:bookmarkStart w:id="5" w:name="_GoBack"/>
      <w:bookmarkEnd w:id="5"/>
      <w:r w:rsidRPr="0095546A">
        <w:rPr>
          <w:rFonts w:ascii="Times New Roman" w:eastAsia="Times New Roman" w:hAnsi="Times New Roman" w:cs="Times New Roman"/>
          <w:sz w:val="26"/>
          <w:szCs w:val="26"/>
          <w:lang w:eastAsia="ru-RU"/>
        </w:rPr>
        <w:t>ресцентной ткани оранжевого цвета.</w:t>
      </w:r>
    </w:p>
    <w:p w:rsidR="00D3564E" w:rsidRPr="0095546A" w:rsidRDefault="00D3564E" w:rsidP="00D3564E">
      <w:pPr>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Логотипы и световозвращающие элементы должны сохранять свои свойства на протяжении не менее чем 50 стирок при температуре 40</w:t>
      </w:r>
      <w:r w:rsidRPr="0095546A">
        <w:rPr>
          <w:rFonts w:ascii="Times New Roman" w:eastAsia="Times New Roman" w:hAnsi="Times New Roman" w:cs="Times New Roman"/>
          <w:sz w:val="26"/>
          <w:szCs w:val="26"/>
          <w:vertAlign w:val="superscript"/>
          <w:lang w:eastAsia="ru-RU"/>
        </w:rPr>
        <w:t>0</w:t>
      </w:r>
      <w:r w:rsidRPr="0095546A">
        <w:rPr>
          <w:rFonts w:ascii="Times New Roman" w:eastAsia="Times New Roman" w:hAnsi="Times New Roman" w:cs="Times New Roman"/>
          <w:sz w:val="26"/>
          <w:szCs w:val="26"/>
          <w:lang w:eastAsia="ru-RU"/>
        </w:rPr>
        <w:t>С.</w:t>
      </w:r>
    </w:p>
    <w:p w:rsidR="00D3564E" w:rsidRPr="0095546A" w:rsidRDefault="00D3564E" w:rsidP="00D3564E">
      <w:pPr>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Требования к эмблемам:</w:t>
      </w:r>
    </w:p>
    <w:p w:rsidR="00D3564E" w:rsidRPr="0095546A" w:rsidRDefault="00D3564E" w:rsidP="00D3564E">
      <w:pPr>
        <w:spacing w:after="0" w:line="240" w:lineRule="auto"/>
        <w:ind w:firstLine="709"/>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На груди:</w:t>
      </w:r>
    </w:p>
    <w:p w:rsidR="00D3564E" w:rsidRPr="0095546A" w:rsidRDefault="00B4406A" w:rsidP="0044703D">
      <w:pPr>
        <w:spacing w:after="0" w:line="240" w:lineRule="auto"/>
        <w:rPr>
          <w:rFonts w:ascii="Times New Roman" w:eastAsia="Times New Roman" w:hAnsi="Times New Roman" w:cs="Times New Roman"/>
          <w:sz w:val="28"/>
          <w:szCs w:val="28"/>
          <w:lang w:eastAsia="ru-RU"/>
        </w:rPr>
      </w:pPr>
      <w:r w:rsidRPr="0095546A">
        <w:rPr>
          <w:rFonts w:ascii="Times New Roman" w:hAnsi="Times New Roman" w:cs="Times New Roman"/>
          <w:noProof/>
          <w:lang w:eastAsia="ru-RU"/>
        </w:rPr>
        <w:drawing>
          <wp:inline distT="0" distB="0" distL="0" distR="0" wp14:anchorId="4C057417" wp14:editId="08436F86">
            <wp:extent cx="2966720" cy="1254760"/>
            <wp:effectExtent l="0" t="0" r="508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66720" cy="1254760"/>
                    </a:xfrm>
                    <a:prstGeom prst="rect">
                      <a:avLst/>
                    </a:prstGeom>
                    <a:noFill/>
                    <a:ln>
                      <a:noFill/>
                    </a:ln>
                  </pic:spPr>
                </pic:pic>
              </a:graphicData>
            </a:graphic>
          </wp:inline>
        </w:drawing>
      </w:r>
      <w:r w:rsidR="0044703D" w:rsidRPr="0095546A">
        <w:rPr>
          <w:rFonts w:ascii="Times New Roman" w:eastAsia="Times New Roman" w:hAnsi="Times New Roman" w:cs="Times New Roman"/>
          <w:noProof/>
          <w:sz w:val="28"/>
          <w:szCs w:val="28"/>
          <w:lang w:eastAsia="ru-RU"/>
        </w:rPr>
        <w:drawing>
          <wp:inline distT="0" distB="0" distL="0" distR="0" wp14:anchorId="1E1A2101" wp14:editId="6B70D51D">
            <wp:extent cx="2847975" cy="1173295"/>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r="4473"/>
                    <a:stretch/>
                  </pic:blipFill>
                  <pic:spPr bwMode="auto">
                    <a:xfrm>
                      <a:off x="0" y="0"/>
                      <a:ext cx="2851399" cy="1174705"/>
                    </a:xfrm>
                    <a:prstGeom prst="rect">
                      <a:avLst/>
                    </a:prstGeom>
                    <a:noFill/>
                    <a:ln>
                      <a:noFill/>
                    </a:ln>
                    <a:extLst>
                      <a:ext uri="{53640926-AAD7-44D8-BBD7-CCE9431645EC}">
                        <a14:shadowObscured xmlns:a14="http://schemas.microsoft.com/office/drawing/2010/main"/>
                      </a:ext>
                    </a:extLst>
                  </pic:spPr>
                </pic:pic>
              </a:graphicData>
            </a:graphic>
          </wp:inline>
        </w:drawing>
      </w:r>
    </w:p>
    <w:p w:rsidR="00D3564E" w:rsidRPr="0095546A" w:rsidRDefault="00D3564E" w:rsidP="00D3564E">
      <w:pPr>
        <w:spacing w:after="0" w:line="240" w:lineRule="auto"/>
        <w:ind w:firstLine="567"/>
        <w:jc w:val="center"/>
        <w:rPr>
          <w:rFonts w:ascii="Times New Roman" w:eastAsia="Times New Roman" w:hAnsi="Times New Roman" w:cs="Times New Roman"/>
          <w:sz w:val="28"/>
          <w:szCs w:val="28"/>
          <w:lang w:eastAsia="ru-RU"/>
        </w:rPr>
      </w:pPr>
      <w:r w:rsidRPr="0095546A">
        <w:rPr>
          <w:rFonts w:ascii="Times New Roman" w:eastAsia="Times New Roman" w:hAnsi="Times New Roman" w:cs="Times New Roman"/>
          <w:sz w:val="28"/>
          <w:szCs w:val="28"/>
          <w:lang w:eastAsia="ru-RU"/>
        </w:rPr>
        <w:t>Рисунок № 1</w:t>
      </w:r>
    </w:p>
    <w:p w:rsidR="00D3564E" w:rsidRPr="0095546A" w:rsidRDefault="00D3564E" w:rsidP="00D3564E">
      <w:pPr>
        <w:spacing w:after="0" w:line="240" w:lineRule="auto"/>
        <w:ind w:firstLine="567"/>
        <w:jc w:val="center"/>
        <w:rPr>
          <w:rFonts w:ascii="Times New Roman" w:eastAsia="Times New Roman" w:hAnsi="Times New Roman" w:cs="Times New Roman"/>
          <w:sz w:val="28"/>
          <w:szCs w:val="28"/>
          <w:lang w:eastAsia="ru-RU"/>
        </w:rPr>
      </w:pPr>
    </w:p>
    <w:p w:rsidR="00D3564E" w:rsidRPr="0095546A" w:rsidRDefault="00B4406A" w:rsidP="0044703D">
      <w:pPr>
        <w:spacing w:after="0" w:line="240" w:lineRule="auto"/>
        <w:jc w:val="center"/>
        <w:rPr>
          <w:rFonts w:ascii="Times New Roman" w:eastAsia="Times New Roman" w:hAnsi="Times New Roman" w:cs="Times New Roman"/>
          <w:sz w:val="28"/>
          <w:szCs w:val="28"/>
          <w:lang w:eastAsia="ru-RU"/>
        </w:rPr>
      </w:pPr>
      <w:r w:rsidRPr="0095546A">
        <w:rPr>
          <w:rFonts w:ascii="Times New Roman" w:hAnsi="Times New Roman" w:cs="Times New Roman"/>
          <w:noProof/>
          <w:lang w:eastAsia="ru-RU"/>
        </w:rPr>
        <w:drawing>
          <wp:inline distT="0" distB="0" distL="0" distR="0" wp14:anchorId="62ACAAC0" wp14:editId="151F7346">
            <wp:extent cx="2849245" cy="1095375"/>
            <wp:effectExtent l="0" t="0" r="825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9245" cy="1095375"/>
                    </a:xfrm>
                    <a:prstGeom prst="rect">
                      <a:avLst/>
                    </a:prstGeom>
                    <a:noFill/>
                    <a:ln>
                      <a:noFill/>
                    </a:ln>
                  </pic:spPr>
                </pic:pic>
              </a:graphicData>
            </a:graphic>
          </wp:inline>
        </w:drawing>
      </w:r>
    </w:p>
    <w:p w:rsidR="00D3564E" w:rsidRPr="0095546A" w:rsidRDefault="00D3564E" w:rsidP="00D3564E">
      <w:pPr>
        <w:spacing w:after="0" w:line="240" w:lineRule="auto"/>
        <w:jc w:val="center"/>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Рисунок № 2</w:t>
      </w:r>
    </w:p>
    <w:p w:rsidR="00B4406A" w:rsidRPr="0095546A" w:rsidRDefault="00B4406A" w:rsidP="00B4406A">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 xml:space="preserve">На эмблемах спецодежды не должно быть принадлежности к филиалу, а также местных телефонов. Эмблема наносится методом техникой вышивки. Образцы вышивки эмблем предоставляются на отдельных отрезах ткани. При использовании фирменной символики на специальной одежде логотип наносится на правую сторону груди. На спине текстовый блок наносится по центру куртки. Шеврон с обозначением ДЗО ПАО «Россети» с логотипом Россети размером 90×30 мм.  </w:t>
      </w:r>
    </w:p>
    <w:p w:rsidR="00B4406A" w:rsidRPr="0095546A" w:rsidRDefault="00B4406A" w:rsidP="00B4406A">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Шеврон (Россети Центр</w:t>
      </w:r>
      <w:r w:rsidR="0044703D" w:rsidRPr="0095546A">
        <w:rPr>
          <w:rFonts w:ascii="Times New Roman" w:eastAsia="Times New Roman" w:hAnsi="Times New Roman" w:cs="Times New Roman"/>
          <w:sz w:val="26"/>
          <w:szCs w:val="26"/>
          <w:lang w:eastAsia="ru-RU"/>
        </w:rPr>
        <w:t>, Россети Центр и Приволжье</w:t>
      </w:r>
      <w:r w:rsidRPr="0095546A">
        <w:rPr>
          <w:rFonts w:ascii="Times New Roman" w:eastAsia="Times New Roman" w:hAnsi="Times New Roman" w:cs="Times New Roman"/>
          <w:sz w:val="26"/>
          <w:szCs w:val="26"/>
          <w:lang w:eastAsia="ru-RU"/>
        </w:rPr>
        <w:t>)</w:t>
      </w:r>
    </w:p>
    <w:p w:rsidR="00B4406A" w:rsidRPr="0095546A" w:rsidRDefault="00B4406A" w:rsidP="00B4406A">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Рекомендованное расположение шеврона – справа, над нагрудным карманом или на кармане.</w:t>
      </w:r>
    </w:p>
    <w:p w:rsidR="00B4406A" w:rsidRPr="0095546A" w:rsidRDefault="00B4406A" w:rsidP="00B4406A">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Основа для шевронов - тканые материалы</w:t>
      </w:r>
    </w:p>
    <w:p w:rsidR="00B4406A" w:rsidRPr="0095546A" w:rsidRDefault="00B4406A" w:rsidP="00B4406A">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Логотип (Россети)</w:t>
      </w:r>
    </w:p>
    <w:p w:rsidR="00B4406A" w:rsidRPr="0095546A" w:rsidRDefault="00B4406A" w:rsidP="00B4406A">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Рекомендованное расположение логотипа – на спинке куртки.</w:t>
      </w:r>
    </w:p>
    <w:p w:rsidR="00D3564E" w:rsidRPr="0095546A" w:rsidRDefault="00B4406A" w:rsidP="00B4406A">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Метод нанесения – шелкография</w:t>
      </w:r>
    </w:p>
    <w:p w:rsidR="00B4406A" w:rsidRPr="0095546A" w:rsidRDefault="00B4406A" w:rsidP="00B4406A">
      <w:pPr>
        <w:spacing w:after="0" w:line="240" w:lineRule="auto"/>
        <w:jc w:val="center"/>
        <w:rPr>
          <w:rFonts w:ascii="Times New Roman" w:eastAsia="Times New Roman" w:hAnsi="Times New Roman" w:cs="Times New Roman"/>
          <w:sz w:val="26"/>
          <w:szCs w:val="26"/>
          <w:lang w:eastAsia="ru-RU"/>
        </w:rPr>
      </w:pPr>
    </w:p>
    <w:p w:rsidR="00D3564E" w:rsidRPr="0095546A" w:rsidRDefault="00D3564E" w:rsidP="00D3564E">
      <w:pPr>
        <w:numPr>
          <w:ilvl w:val="1"/>
          <w:numId w:val="1"/>
        </w:numPr>
        <w:tabs>
          <w:tab w:val="left" w:pos="1276"/>
        </w:tabs>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Размер спецодежды должен соответствовать антропологическим размерам работника. Спецодежда должна быть удобной при эксплуатации, не стеснять движения при выполнении должностных обязанностей.</w:t>
      </w:r>
    </w:p>
    <w:p w:rsidR="00D3564E" w:rsidRPr="0095546A" w:rsidRDefault="002F44D0" w:rsidP="00D3564E">
      <w:pPr>
        <w:numPr>
          <w:ilvl w:val="1"/>
          <w:numId w:val="1"/>
        </w:numPr>
        <w:tabs>
          <w:tab w:val="left" w:pos="1276"/>
        </w:tabs>
        <w:spacing w:after="0" w:line="240" w:lineRule="auto"/>
        <w:ind w:left="0" w:firstLine="709"/>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 xml:space="preserve">Размеры спецодежды должны соответствовать росту и обхвату груди, талии и бедр  человека, указанных в таблицах, с учетом требований ГОСТ 31399-2009 </w:t>
      </w:r>
      <w:r w:rsidRPr="0095546A">
        <w:rPr>
          <w:rFonts w:ascii="Times New Roman" w:eastAsia="Times New Roman" w:hAnsi="Times New Roman" w:cs="Times New Roman"/>
          <w:bCs/>
          <w:sz w:val="26"/>
          <w:szCs w:val="26"/>
          <w:lang w:eastAsia="ru-RU"/>
        </w:rPr>
        <w:t xml:space="preserve"> «Классификация типовых фигур мужчин по ростам, размерам и полнотным группам для проектирования одежды» и ГОСТ 31396-2009 «Классификация типовых фигур женщин по ростам, размерам и полнотным группам для проектирования одежды»</w:t>
      </w:r>
      <w:r w:rsidR="00D3564E" w:rsidRPr="0095546A">
        <w:rPr>
          <w:rFonts w:ascii="Times New Roman" w:eastAsia="Times New Roman" w:hAnsi="Times New Roman" w:cs="Times New Roman"/>
          <w:sz w:val="26"/>
          <w:szCs w:val="26"/>
          <w:lang w:eastAsia="ru-RU"/>
        </w:rPr>
        <w:t>:</w:t>
      </w:r>
    </w:p>
    <w:p w:rsidR="00D3564E" w:rsidRPr="0095546A" w:rsidRDefault="00D3564E" w:rsidP="00D3564E">
      <w:pPr>
        <w:spacing w:after="0" w:line="240" w:lineRule="auto"/>
        <w:jc w:val="center"/>
        <w:rPr>
          <w:rFonts w:ascii="Times New Roman" w:eastAsia="Times New Roman" w:hAnsi="Times New Roman" w:cs="Times New Roman"/>
          <w:i/>
          <w:sz w:val="28"/>
          <w:szCs w:val="28"/>
          <w:lang w:eastAsia="ru-RU"/>
        </w:rPr>
      </w:pPr>
      <w:r w:rsidRPr="0095546A">
        <w:rPr>
          <w:rFonts w:ascii="Times New Roman" w:eastAsia="Times New Roman" w:hAnsi="Times New Roman" w:cs="Times New Roman"/>
          <w:noProof/>
          <w:sz w:val="28"/>
          <w:szCs w:val="28"/>
          <w:lang w:eastAsia="ru-RU"/>
        </w:rPr>
        <w:lastRenderedPageBreak/>
        <w:drawing>
          <wp:inline distT="0" distB="0" distL="0" distR="0" wp14:anchorId="0FF80F59" wp14:editId="3A717B9C">
            <wp:extent cx="2541270" cy="3423920"/>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1270" cy="3423920"/>
                    </a:xfrm>
                    <a:prstGeom prst="rect">
                      <a:avLst/>
                    </a:prstGeom>
                    <a:noFill/>
                    <a:ln>
                      <a:noFill/>
                    </a:ln>
                  </pic:spPr>
                </pic:pic>
              </a:graphicData>
            </a:graphic>
          </wp:inline>
        </w:drawing>
      </w:r>
    </w:p>
    <w:p w:rsidR="00D3564E" w:rsidRPr="0095546A" w:rsidRDefault="00D3564E" w:rsidP="00D3564E">
      <w:pPr>
        <w:spacing w:after="0" w:line="240" w:lineRule="auto"/>
        <w:jc w:val="center"/>
        <w:rPr>
          <w:rFonts w:ascii="Times New Roman" w:eastAsia="Times New Roman" w:hAnsi="Times New Roman" w:cs="Times New Roman"/>
          <w:sz w:val="28"/>
          <w:szCs w:val="28"/>
          <w:lang w:eastAsia="ru-RU"/>
        </w:rPr>
      </w:pPr>
      <w:r w:rsidRPr="0095546A">
        <w:rPr>
          <w:rFonts w:ascii="Times New Roman" w:eastAsia="Times New Roman" w:hAnsi="Times New Roman" w:cs="Times New Roman"/>
          <w:sz w:val="28"/>
          <w:szCs w:val="28"/>
          <w:lang w:eastAsia="ru-RU"/>
        </w:rPr>
        <w:t>Рисунок № 3</w:t>
      </w:r>
    </w:p>
    <w:p w:rsidR="00D3564E" w:rsidRPr="0095546A" w:rsidRDefault="00D3564E" w:rsidP="00D3564E">
      <w:pPr>
        <w:spacing w:after="0" w:line="240" w:lineRule="auto"/>
        <w:jc w:val="center"/>
        <w:rPr>
          <w:rFonts w:ascii="Times New Roman" w:eastAsia="Times New Roman" w:hAnsi="Times New Roman" w:cs="Times New Roman"/>
          <w:sz w:val="28"/>
          <w:szCs w:val="28"/>
          <w:lang w:eastAsia="ru-RU"/>
        </w:rPr>
      </w:pPr>
    </w:p>
    <w:p w:rsidR="00D3564E" w:rsidRPr="0095546A" w:rsidRDefault="00D3564E" w:rsidP="00D3564E">
      <w:pPr>
        <w:spacing w:after="0" w:line="240" w:lineRule="auto"/>
        <w:jc w:val="center"/>
        <w:rPr>
          <w:rFonts w:ascii="Times New Roman" w:eastAsia="Times New Roman" w:hAnsi="Times New Roman" w:cs="Times New Roman"/>
          <w:sz w:val="28"/>
          <w:szCs w:val="28"/>
          <w:lang w:eastAsia="ru-RU"/>
        </w:rPr>
      </w:pPr>
      <w:r w:rsidRPr="0095546A">
        <w:rPr>
          <w:rFonts w:ascii="Times New Roman" w:eastAsia="Times New Roman" w:hAnsi="Times New Roman" w:cs="Times New Roman"/>
          <w:sz w:val="28"/>
          <w:szCs w:val="28"/>
          <w:lang w:eastAsia="ru-RU"/>
        </w:rPr>
        <w:t>Таблицы размеров для мужских костюмов: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4"/>
        <w:gridCol w:w="1988"/>
        <w:gridCol w:w="4146"/>
        <w:gridCol w:w="2342"/>
      </w:tblGrid>
      <w:tr w:rsidR="00D3564E" w:rsidRPr="0095546A" w:rsidTr="00C40A3A">
        <w:tc>
          <w:tcPr>
            <w:tcW w:w="1101" w:type="dxa"/>
          </w:tcPr>
          <w:p w:rsidR="00D3564E" w:rsidRPr="0095546A" w:rsidRDefault="00D3564E" w:rsidP="00D3564E">
            <w:pPr>
              <w:spacing w:after="0" w:line="240" w:lineRule="auto"/>
              <w:jc w:val="center"/>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Размер одежды</w:t>
            </w:r>
          </w:p>
        </w:tc>
        <w:tc>
          <w:tcPr>
            <w:tcW w:w="2126" w:type="dxa"/>
          </w:tcPr>
          <w:p w:rsidR="00D3564E" w:rsidRPr="0095546A" w:rsidRDefault="00D3564E" w:rsidP="00D3564E">
            <w:pPr>
              <w:spacing w:after="0" w:line="240" w:lineRule="auto"/>
              <w:jc w:val="center"/>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Обхват груди типовой фигуры</w:t>
            </w:r>
          </w:p>
        </w:tc>
        <w:tc>
          <w:tcPr>
            <w:tcW w:w="4536" w:type="dxa"/>
          </w:tcPr>
          <w:p w:rsidR="00D3564E" w:rsidRPr="0095546A" w:rsidRDefault="00D3564E" w:rsidP="00D3564E">
            <w:pPr>
              <w:spacing w:after="0" w:line="240" w:lineRule="auto"/>
              <w:jc w:val="center"/>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Обхват груди, см (1)</w:t>
            </w:r>
          </w:p>
        </w:tc>
        <w:tc>
          <w:tcPr>
            <w:tcW w:w="2552" w:type="dxa"/>
          </w:tcPr>
          <w:p w:rsidR="00D3564E" w:rsidRPr="0095546A" w:rsidRDefault="00D3564E" w:rsidP="00D3564E">
            <w:pPr>
              <w:spacing w:after="0" w:line="240" w:lineRule="auto"/>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Обхват талии, см (2)</w:t>
            </w:r>
          </w:p>
        </w:tc>
      </w:tr>
      <w:tr w:rsidR="00D3564E" w:rsidRPr="0095546A" w:rsidTr="00C40A3A">
        <w:tc>
          <w:tcPr>
            <w:tcW w:w="1101"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40-42</w:t>
            </w:r>
          </w:p>
        </w:tc>
        <w:tc>
          <w:tcPr>
            <w:tcW w:w="2126"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80-84</w:t>
            </w:r>
          </w:p>
        </w:tc>
        <w:tc>
          <w:tcPr>
            <w:tcW w:w="453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78 до 86 см включительно</w:t>
            </w:r>
          </w:p>
        </w:tc>
        <w:tc>
          <w:tcPr>
            <w:tcW w:w="255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58 до 76</w:t>
            </w:r>
          </w:p>
        </w:tc>
      </w:tr>
      <w:tr w:rsidR="00D3564E" w:rsidRPr="0095546A" w:rsidTr="00C40A3A">
        <w:tc>
          <w:tcPr>
            <w:tcW w:w="1101"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44-46</w:t>
            </w:r>
          </w:p>
        </w:tc>
        <w:tc>
          <w:tcPr>
            <w:tcW w:w="2126"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88-92</w:t>
            </w:r>
          </w:p>
        </w:tc>
        <w:tc>
          <w:tcPr>
            <w:tcW w:w="453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86 до 94 включительно</w:t>
            </w:r>
          </w:p>
        </w:tc>
        <w:tc>
          <w:tcPr>
            <w:tcW w:w="255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64 до 84</w:t>
            </w:r>
          </w:p>
        </w:tc>
      </w:tr>
      <w:tr w:rsidR="00D3564E" w:rsidRPr="0095546A" w:rsidTr="00C40A3A">
        <w:tc>
          <w:tcPr>
            <w:tcW w:w="1101"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48-50</w:t>
            </w:r>
          </w:p>
        </w:tc>
        <w:tc>
          <w:tcPr>
            <w:tcW w:w="2126"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96-100</w:t>
            </w:r>
          </w:p>
        </w:tc>
        <w:tc>
          <w:tcPr>
            <w:tcW w:w="453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94 до 102 включительно</w:t>
            </w:r>
          </w:p>
        </w:tc>
        <w:tc>
          <w:tcPr>
            <w:tcW w:w="255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72 до 98</w:t>
            </w:r>
          </w:p>
        </w:tc>
      </w:tr>
      <w:tr w:rsidR="00D3564E" w:rsidRPr="0095546A" w:rsidTr="00C40A3A">
        <w:tc>
          <w:tcPr>
            <w:tcW w:w="1101"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52-54</w:t>
            </w:r>
          </w:p>
        </w:tc>
        <w:tc>
          <w:tcPr>
            <w:tcW w:w="2126"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104-108</w:t>
            </w:r>
          </w:p>
        </w:tc>
        <w:tc>
          <w:tcPr>
            <w:tcW w:w="453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102 до 110 включительно</w:t>
            </w:r>
          </w:p>
        </w:tc>
        <w:tc>
          <w:tcPr>
            <w:tcW w:w="255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80 до 106</w:t>
            </w:r>
          </w:p>
        </w:tc>
      </w:tr>
      <w:tr w:rsidR="00D3564E" w:rsidRPr="0095546A" w:rsidTr="00C40A3A">
        <w:tc>
          <w:tcPr>
            <w:tcW w:w="1101"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56-58</w:t>
            </w:r>
          </w:p>
        </w:tc>
        <w:tc>
          <w:tcPr>
            <w:tcW w:w="2126"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112-116</w:t>
            </w:r>
          </w:p>
        </w:tc>
        <w:tc>
          <w:tcPr>
            <w:tcW w:w="453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110 до 118 включительно</w:t>
            </w:r>
          </w:p>
        </w:tc>
        <w:tc>
          <w:tcPr>
            <w:tcW w:w="255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94 до 114</w:t>
            </w:r>
          </w:p>
        </w:tc>
      </w:tr>
      <w:tr w:rsidR="00D3564E" w:rsidRPr="0095546A" w:rsidTr="00C40A3A">
        <w:tc>
          <w:tcPr>
            <w:tcW w:w="1101"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60-62</w:t>
            </w:r>
          </w:p>
        </w:tc>
        <w:tc>
          <w:tcPr>
            <w:tcW w:w="2126"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120-124</w:t>
            </w:r>
          </w:p>
        </w:tc>
        <w:tc>
          <w:tcPr>
            <w:tcW w:w="453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118 до 126 включительно</w:t>
            </w:r>
          </w:p>
        </w:tc>
        <w:tc>
          <w:tcPr>
            <w:tcW w:w="255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102 до 122</w:t>
            </w:r>
          </w:p>
        </w:tc>
      </w:tr>
      <w:tr w:rsidR="00D3564E" w:rsidRPr="0095546A" w:rsidTr="00C40A3A">
        <w:tc>
          <w:tcPr>
            <w:tcW w:w="1101"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64-66</w:t>
            </w:r>
          </w:p>
        </w:tc>
        <w:tc>
          <w:tcPr>
            <w:tcW w:w="2126" w:type="dxa"/>
            <w:shd w:val="clear" w:color="auto" w:fill="auto"/>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128-132</w:t>
            </w:r>
          </w:p>
        </w:tc>
        <w:tc>
          <w:tcPr>
            <w:tcW w:w="4536"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126 до 134 включительно</w:t>
            </w:r>
          </w:p>
        </w:tc>
        <w:tc>
          <w:tcPr>
            <w:tcW w:w="2552"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8"/>
                <w:szCs w:val="28"/>
                <w:lang w:eastAsia="ru-RU"/>
              </w:rPr>
            </w:pPr>
            <w:r w:rsidRPr="0095546A">
              <w:rPr>
                <w:rFonts w:ascii="Times New Roman" w:eastAsia="Times New Roman" w:hAnsi="Times New Roman" w:cs="Times New Roman"/>
                <w:sz w:val="24"/>
                <w:szCs w:val="24"/>
                <w:lang w:eastAsia="ru-RU"/>
              </w:rPr>
              <w:t>От 110 до 130</w:t>
            </w:r>
          </w:p>
        </w:tc>
      </w:tr>
      <w:tr w:rsidR="00D3564E" w:rsidRPr="0095546A" w:rsidTr="00C40A3A">
        <w:tc>
          <w:tcPr>
            <w:tcW w:w="1101"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68-70</w:t>
            </w:r>
          </w:p>
        </w:tc>
        <w:tc>
          <w:tcPr>
            <w:tcW w:w="2126" w:type="dxa"/>
            <w:shd w:val="clear" w:color="auto" w:fill="auto"/>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136-140</w:t>
            </w:r>
          </w:p>
        </w:tc>
        <w:tc>
          <w:tcPr>
            <w:tcW w:w="4536"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134 до 142 включительно</w:t>
            </w:r>
          </w:p>
        </w:tc>
        <w:tc>
          <w:tcPr>
            <w:tcW w:w="2552"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8"/>
                <w:szCs w:val="28"/>
                <w:lang w:eastAsia="ru-RU"/>
              </w:rPr>
            </w:pPr>
            <w:r w:rsidRPr="0095546A">
              <w:rPr>
                <w:rFonts w:ascii="Times New Roman" w:eastAsia="Times New Roman" w:hAnsi="Times New Roman" w:cs="Times New Roman"/>
                <w:sz w:val="24"/>
                <w:szCs w:val="24"/>
                <w:lang w:eastAsia="ru-RU"/>
              </w:rPr>
              <w:t>От 118 до 138</w:t>
            </w:r>
          </w:p>
        </w:tc>
      </w:tr>
      <w:tr w:rsidR="00D3564E" w:rsidRPr="0095546A" w:rsidTr="00C40A3A">
        <w:tc>
          <w:tcPr>
            <w:tcW w:w="1101"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72-74</w:t>
            </w:r>
          </w:p>
        </w:tc>
        <w:tc>
          <w:tcPr>
            <w:tcW w:w="2126" w:type="dxa"/>
            <w:shd w:val="clear" w:color="auto" w:fill="auto"/>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val="en-US" w:eastAsia="ru-RU"/>
              </w:rPr>
            </w:pPr>
            <w:r w:rsidRPr="0095546A">
              <w:rPr>
                <w:rFonts w:ascii="Times New Roman" w:eastAsia="Times New Roman" w:hAnsi="Times New Roman" w:cs="Times New Roman"/>
                <w:sz w:val="24"/>
                <w:szCs w:val="24"/>
                <w:lang w:val="en-US" w:eastAsia="ru-RU"/>
              </w:rPr>
              <w:t>144-148</w:t>
            </w:r>
          </w:p>
        </w:tc>
        <w:tc>
          <w:tcPr>
            <w:tcW w:w="4536"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142до 150 включительно</w:t>
            </w:r>
          </w:p>
        </w:tc>
        <w:tc>
          <w:tcPr>
            <w:tcW w:w="2552"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8"/>
                <w:szCs w:val="28"/>
                <w:lang w:eastAsia="ru-RU"/>
              </w:rPr>
            </w:pPr>
            <w:r w:rsidRPr="0095546A">
              <w:rPr>
                <w:rFonts w:ascii="Times New Roman" w:eastAsia="Times New Roman" w:hAnsi="Times New Roman" w:cs="Times New Roman"/>
                <w:sz w:val="24"/>
                <w:szCs w:val="24"/>
                <w:lang w:eastAsia="ru-RU"/>
              </w:rPr>
              <w:t>От 124 до 152</w:t>
            </w:r>
          </w:p>
        </w:tc>
      </w:tr>
      <w:tr w:rsidR="00D3564E" w:rsidRPr="0095546A" w:rsidTr="00C40A3A">
        <w:tc>
          <w:tcPr>
            <w:tcW w:w="1101"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76-78</w:t>
            </w:r>
          </w:p>
        </w:tc>
        <w:tc>
          <w:tcPr>
            <w:tcW w:w="2126" w:type="dxa"/>
            <w:shd w:val="clear" w:color="auto" w:fill="auto"/>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152-156</w:t>
            </w:r>
          </w:p>
        </w:tc>
        <w:tc>
          <w:tcPr>
            <w:tcW w:w="4536"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150 до 158 включительно</w:t>
            </w:r>
          </w:p>
        </w:tc>
        <w:tc>
          <w:tcPr>
            <w:tcW w:w="2552"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8"/>
                <w:szCs w:val="28"/>
                <w:lang w:eastAsia="ru-RU"/>
              </w:rPr>
            </w:pPr>
            <w:r w:rsidRPr="0095546A">
              <w:rPr>
                <w:rFonts w:ascii="Times New Roman" w:eastAsia="Times New Roman" w:hAnsi="Times New Roman" w:cs="Times New Roman"/>
                <w:sz w:val="24"/>
                <w:szCs w:val="24"/>
                <w:lang w:eastAsia="ru-RU"/>
              </w:rPr>
              <w:t>От 140 до 154</w:t>
            </w:r>
          </w:p>
        </w:tc>
      </w:tr>
      <w:tr w:rsidR="00D3564E" w:rsidRPr="0095546A" w:rsidTr="00C40A3A">
        <w:tc>
          <w:tcPr>
            <w:tcW w:w="1101"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80-82</w:t>
            </w:r>
          </w:p>
        </w:tc>
        <w:tc>
          <w:tcPr>
            <w:tcW w:w="2126" w:type="dxa"/>
            <w:shd w:val="clear" w:color="auto" w:fill="auto"/>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160-164</w:t>
            </w:r>
          </w:p>
        </w:tc>
        <w:tc>
          <w:tcPr>
            <w:tcW w:w="4536"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158 до 166 включительно</w:t>
            </w:r>
          </w:p>
        </w:tc>
        <w:tc>
          <w:tcPr>
            <w:tcW w:w="2552" w:type="dxa"/>
            <w:shd w:val="clear" w:color="auto" w:fill="auto"/>
          </w:tcPr>
          <w:p w:rsidR="00D3564E" w:rsidRPr="0095546A" w:rsidRDefault="00D3564E" w:rsidP="00D3564E">
            <w:pPr>
              <w:spacing w:after="0" w:line="240" w:lineRule="auto"/>
              <w:jc w:val="center"/>
              <w:rPr>
                <w:rFonts w:ascii="Times New Roman" w:eastAsia="Times New Roman" w:hAnsi="Times New Roman" w:cs="Times New Roman"/>
                <w:sz w:val="28"/>
                <w:szCs w:val="28"/>
                <w:lang w:eastAsia="ru-RU"/>
              </w:rPr>
            </w:pPr>
            <w:r w:rsidRPr="0095546A">
              <w:rPr>
                <w:rFonts w:ascii="Times New Roman" w:eastAsia="Times New Roman" w:hAnsi="Times New Roman" w:cs="Times New Roman"/>
                <w:sz w:val="24"/>
                <w:szCs w:val="24"/>
                <w:lang w:eastAsia="ru-RU"/>
              </w:rPr>
              <w:t>От 148 до 168</w:t>
            </w:r>
          </w:p>
        </w:tc>
      </w:tr>
    </w:tbl>
    <w:p w:rsidR="00D3564E" w:rsidRPr="0095546A" w:rsidRDefault="00D3564E" w:rsidP="00D3564E">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3969"/>
      </w:tblGrid>
      <w:tr w:rsidR="00D3564E" w:rsidRPr="0095546A" w:rsidTr="00C40A3A">
        <w:tc>
          <w:tcPr>
            <w:tcW w:w="1101" w:type="dxa"/>
          </w:tcPr>
          <w:p w:rsidR="00D3564E" w:rsidRPr="0095546A" w:rsidRDefault="00D3564E" w:rsidP="00D3564E">
            <w:pPr>
              <w:spacing w:after="0" w:line="240" w:lineRule="auto"/>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Рост</w:t>
            </w:r>
          </w:p>
        </w:tc>
        <w:tc>
          <w:tcPr>
            <w:tcW w:w="3969" w:type="dxa"/>
          </w:tcPr>
          <w:p w:rsidR="00D3564E" w:rsidRPr="0095546A" w:rsidRDefault="00D3564E" w:rsidP="00D3564E">
            <w:pPr>
              <w:spacing w:after="0" w:line="240" w:lineRule="auto"/>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Рост человека, см (3)</w:t>
            </w:r>
          </w:p>
        </w:tc>
      </w:tr>
      <w:tr w:rsidR="00D3564E" w:rsidRPr="0095546A" w:rsidTr="00C40A3A">
        <w:tc>
          <w:tcPr>
            <w:tcW w:w="1101"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146-152</w:t>
            </w:r>
          </w:p>
        </w:tc>
        <w:tc>
          <w:tcPr>
            <w:tcW w:w="3969"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143 до 155 см включительно</w:t>
            </w:r>
          </w:p>
        </w:tc>
      </w:tr>
      <w:tr w:rsidR="00D3564E" w:rsidRPr="0095546A" w:rsidTr="00C40A3A">
        <w:tc>
          <w:tcPr>
            <w:tcW w:w="1101"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158-164</w:t>
            </w:r>
          </w:p>
        </w:tc>
        <w:tc>
          <w:tcPr>
            <w:tcW w:w="3969"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155 до 167 включительно</w:t>
            </w:r>
          </w:p>
        </w:tc>
      </w:tr>
      <w:tr w:rsidR="00D3564E" w:rsidRPr="0095546A" w:rsidTr="00C40A3A">
        <w:tc>
          <w:tcPr>
            <w:tcW w:w="1101"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170-176</w:t>
            </w:r>
          </w:p>
        </w:tc>
        <w:tc>
          <w:tcPr>
            <w:tcW w:w="3969"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167 до 179 включительно</w:t>
            </w:r>
          </w:p>
        </w:tc>
      </w:tr>
      <w:tr w:rsidR="00D3564E" w:rsidRPr="0095546A" w:rsidTr="00C40A3A">
        <w:tc>
          <w:tcPr>
            <w:tcW w:w="1101"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182-188</w:t>
            </w:r>
          </w:p>
        </w:tc>
        <w:tc>
          <w:tcPr>
            <w:tcW w:w="3969"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179 до 191 включительно</w:t>
            </w:r>
          </w:p>
        </w:tc>
      </w:tr>
      <w:tr w:rsidR="00D3564E" w:rsidRPr="0095546A" w:rsidTr="00C40A3A">
        <w:tc>
          <w:tcPr>
            <w:tcW w:w="1101"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194-200</w:t>
            </w:r>
          </w:p>
        </w:tc>
        <w:tc>
          <w:tcPr>
            <w:tcW w:w="3969"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191 до 203 включительно</w:t>
            </w:r>
          </w:p>
        </w:tc>
      </w:tr>
      <w:tr w:rsidR="00D3564E" w:rsidRPr="0095546A" w:rsidTr="00C40A3A">
        <w:tc>
          <w:tcPr>
            <w:tcW w:w="1101"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206-212</w:t>
            </w:r>
          </w:p>
        </w:tc>
        <w:tc>
          <w:tcPr>
            <w:tcW w:w="3969" w:type="dxa"/>
            <w:shd w:val="clear" w:color="auto" w:fill="auto"/>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203 до 215 см включительно</w:t>
            </w:r>
          </w:p>
        </w:tc>
      </w:tr>
    </w:tbl>
    <w:p w:rsidR="00D3564E" w:rsidRPr="0095546A" w:rsidRDefault="00D3564E" w:rsidP="00D3564E">
      <w:pPr>
        <w:spacing w:after="0" w:line="240" w:lineRule="auto"/>
        <w:rPr>
          <w:rFonts w:ascii="Times New Roman" w:eastAsia="Times New Roman" w:hAnsi="Times New Roman" w:cs="Times New Roman"/>
          <w:sz w:val="28"/>
          <w:szCs w:val="28"/>
          <w:lang w:eastAsia="ru-RU"/>
        </w:rPr>
      </w:pPr>
    </w:p>
    <w:p w:rsidR="00D3564E" w:rsidRPr="0095546A" w:rsidRDefault="00D3564E" w:rsidP="00D3564E">
      <w:pPr>
        <w:spacing w:after="0" w:line="240" w:lineRule="auto"/>
        <w:rPr>
          <w:rFonts w:ascii="Times New Roman" w:eastAsia="Times New Roman" w:hAnsi="Times New Roman" w:cs="Times New Roman"/>
          <w:sz w:val="28"/>
          <w:szCs w:val="28"/>
          <w:lang w:eastAsia="ru-RU"/>
        </w:rPr>
      </w:pPr>
      <w:r w:rsidRPr="0095546A">
        <w:rPr>
          <w:rFonts w:ascii="Times New Roman" w:eastAsia="Times New Roman" w:hAnsi="Times New Roman" w:cs="Times New Roman"/>
          <w:sz w:val="28"/>
          <w:szCs w:val="28"/>
          <w:lang w:eastAsia="ru-RU"/>
        </w:rPr>
        <w:t>Таблицы размеров для женских костюмов: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4"/>
        <w:gridCol w:w="1988"/>
        <w:gridCol w:w="4146"/>
        <w:gridCol w:w="2342"/>
      </w:tblGrid>
      <w:tr w:rsidR="00D3564E" w:rsidRPr="0095546A" w:rsidTr="002F44D0">
        <w:tc>
          <w:tcPr>
            <w:tcW w:w="1094" w:type="dxa"/>
          </w:tcPr>
          <w:p w:rsidR="00D3564E" w:rsidRPr="0095546A" w:rsidRDefault="00D3564E" w:rsidP="00D3564E">
            <w:pPr>
              <w:spacing w:after="0" w:line="240" w:lineRule="auto"/>
              <w:jc w:val="center"/>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Размер одежды</w:t>
            </w:r>
          </w:p>
        </w:tc>
        <w:tc>
          <w:tcPr>
            <w:tcW w:w="1988" w:type="dxa"/>
          </w:tcPr>
          <w:p w:rsidR="00D3564E" w:rsidRPr="0095546A" w:rsidRDefault="00D3564E" w:rsidP="00D3564E">
            <w:pPr>
              <w:spacing w:after="0" w:line="240" w:lineRule="auto"/>
              <w:jc w:val="center"/>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Обхват груди типовой фигуры</w:t>
            </w:r>
          </w:p>
        </w:tc>
        <w:tc>
          <w:tcPr>
            <w:tcW w:w="4146" w:type="dxa"/>
          </w:tcPr>
          <w:p w:rsidR="00D3564E" w:rsidRPr="0095546A" w:rsidRDefault="00D3564E" w:rsidP="00D3564E">
            <w:pPr>
              <w:spacing w:after="0" w:line="240" w:lineRule="auto"/>
              <w:jc w:val="center"/>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Обхват груди, см (1)</w:t>
            </w:r>
          </w:p>
        </w:tc>
        <w:tc>
          <w:tcPr>
            <w:tcW w:w="2342" w:type="dxa"/>
          </w:tcPr>
          <w:p w:rsidR="00D3564E" w:rsidRPr="0095546A" w:rsidRDefault="00D3564E" w:rsidP="002F44D0">
            <w:pPr>
              <w:spacing w:after="0" w:line="240" w:lineRule="auto"/>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 xml:space="preserve">Обхват </w:t>
            </w:r>
            <w:r w:rsidR="002F44D0" w:rsidRPr="0095546A">
              <w:rPr>
                <w:rFonts w:ascii="Times New Roman" w:eastAsia="Times New Roman" w:hAnsi="Times New Roman" w:cs="Times New Roman"/>
                <w:b/>
                <w:sz w:val="24"/>
                <w:szCs w:val="24"/>
                <w:lang w:eastAsia="ru-RU"/>
              </w:rPr>
              <w:t>бедер</w:t>
            </w:r>
            <w:r w:rsidRPr="0095546A">
              <w:rPr>
                <w:rFonts w:ascii="Times New Roman" w:eastAsia="Times New Roman" w:hAnsi="Times New Roman" w:cs="Times New Roman"/>
                <w:b/>
                <w:sz w:val="24"/>
                <w:szCs w:val="24"/>
                <w:lang w:eastAsia="ru-RU"/>
              </w:rPr>
              <w:t>, см (2)</w:t>
            </w:r>
          </w:p>
        </w:tc>
      </w:tr>
      <w:tr w:rsidR="00D3564E" w:rsidRPr="0095546A" w:rsidTr="002F44D0">
        <w:tc>
          <w:tcPr>
            <w:tcW w:w="1094"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40-42</w:t>
            </w:r>
          </w:p>
        </w:tc>
        <w:tc>
          <w:tcPr>
            <w:tcW w:w="1988"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80-84</w:t>
            </w:r>
          </w:p>
        </w:tc>
        <w:tc>
          <w:tcPr>
            <w:tcW w:w="4146" w:type="dxa"/>
            <w:vAlign w:val="center"/>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От 78 до </w:t>
            </w:r>
            <w:smartTag w:uri="urn:schemas-microsoft-com:office:smarttags" w:element="metricconverter">
              <w:smartTagPr>
                <w:attr w:name="ProductID" w:val="86 см"/>
              </w:smartTagPr>
              <w:r w:rsidRPr="0095546A">
                <w:rPr>
                  <w:rFonts w:ascii="Times New Roman" w:eastAsia="Times New Roman" w:hAnsi="Times New Roman" w:cs="Times New Roman"/>
                  <w:sz w:val="24"/>
                  <w:szCs w:val="24"/>
                  <w:lang w:eastAsia="ru-RU"/>
                </w:rPr>
                <w:t>86 см</w:t>
              </w:r>
            </w:smartTag>
            <w:r w:rsidRPr="0095546A">
              <w:rPr>
                <w:rFonts w:ascii="Times New Roman" w:eastAsia="Times New Roman" w:hAnsi="Times New Roman" w:cs="Times New Roman"/>
                <w:sz w:val="24"/>
                <w:szCs w:val="24"/>
                <w:lang w:eastAsia="ru-RU"/>
              </w:rPr>
              <w:t xml:space="preserve"> включительно</w:t>
            </w:r>
          </w:p>
        </w:tc>
        <w:tc>
          <w:tcPr>
            <w:tcW w:w="2342"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82 до 9</w:t>
            </w:r>
            <w:r w:rsidRPr="0095546A">
              <w:rPr>
                <w:rFonts w:ascii="Times New Roman" w:eastAsia="Times New Roman" w:hAnsi="Times New Roman" w:cs="Times New Roman"/>
                <w:sz w:val="24"/>
                <w:szCs w:val="24"/>
                <w:lang w:val="en-US" w:eastAsia="ru-RU"/>
              </w:rPr>
              <w:t>0</w:t>
            </w:r>
          </w:p>
        </w:tc>
      </w:tr>
      <w:tr w:rsidR="00D3564E" w:rsidRPr="0095546A" w:rsidTr="002F44D0">
        <w:tc>
          <w:tcPr>
            <w:tcW w:w="1094"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44-46</w:t>
            </w:r>
          </w:p>
        </w:tc>
        <w:tc>
          <w:tcPr>
            <w:tcW w:w="1988"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88-92</w:t>
            </w:r>
          </w:p>
        </w:tc>
        <w:tc>
          <w:tcPr>
            <w:tcW w:w="4146" w:type="dxa"/>
            <w:vAlign w:val="center"/>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От 86 до </w:t>
            </w:r>
            <w:smartTag w:uri="urn:schemas-microsoft-com:office:smarttags" w:element="metricconverter">
              <w:smartTagPr>
                <w:attr w:name="ProductID" w:val="94 см"/>
              </w:smartTagPr>
              <w:r w:rsidRPr="0095546A">
                <w:rPr>
                  <w:rFonts w:ascii="Times New Roman" w:eastAsia="Times New Roman" w:hAnsi="Times New Roman" w:cs="Times New Roman"/>
                  <w:sz w:val="24"/>
                  <w:szCs w:val="24"/>
                  <w:lang w:eastAsia="ru-RU"/>
                </w:rPr>
                <w:t>94 см</w:t>
              </w:r>
            </w:smartTag>
            <w:r w:rsidRPr="0095546A">
              <w:rPr>
                <w:rFonts w:ascii="Times New Roman" w:eastAsia="Times New Roman" w:hAnsi="Times New Roman" w:cs="Times New Roman"/>
                <w:sz w:val="24"/>
                <w:szCs w:val="24"/>
                <w:lang w:eastAsia="ru-RU"/>
              </w:rPr>
              <w:t xml:space="preserve"> включительно</w:t>
            </w:r>
          </w:p>
        </w:tc>
        <w:tc>
          <w:tcPr>
            <w:tcW w:w="234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9</w:t>
            </w:r>
            <w:r w:rsidRPr="0095546A">
              <w:rPr>
                <w:rFonts w:ascii="Times New Roman" w:eastAsia="Times New Roman" w:hAnsi="Times New Roman" w:cs="Times New Roman"/>
                <w:sz w:val="24"/>
                <w:szCs w:val="24"/>
                <w:lang w:val="en-US" w:eastAsia="ru-RU"/>
              </w:rPr>
              <w:t>0</w:t>
            </w:r>
            <w:r w:rsidRPr="0095546A">
              <w:rPr>
                <w:rFonts w:ascii="Times New Roman" w:eastAsia="Times New Roman" w:hAnsi="Times New Roman" w:cs="Times New Roman"/>
                <w:sz w:val="24"/>
                <w:szCs w:val="24"/>
                <w:lang w:eastAsia="ru-RU"/>
              </w:rPr>
              <w:t xml:space="preserve"> до </w:t>
            </w:r>
            <w:r w:rsidRPr="0095546A">
              <w:rPr>
                <w:rFonts w:ascii="Times New Roman" w:eastAsia="Times New Roman" w:hAnsi="Times New Roman" w:cs="Times New Roman"/>
                <w:sz w:val="24"/>
                <w:szCs w:val="24"/>
                <w:lang w:val="en-US" w:eastAsia="ru-RU"/>
              </w:rPr>
              <w:t>98</w:t>
            </w:r>
          </w:p>
        </w:tc>
      </w:tr>
      <w:tr w:rsidR="00D3564E" w:rsidRPr="0095546A" w:rsidTr="002F44D0">
        <w:tc>
          <w:tcPr>
            <w:tcW w:w="1094"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lastRenderedPageBreak/>
              <w:t>48-50</w:t>
            </w:r>
          </w:p>
        </w:tc>
        <w:tc>
          <w:tcPr>
            <w:tcW w:w="1988"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96-100</w:t>
            </w:r>
          </w:p>
        </w:tc>
        <w:tc>
          <w:tcPr>
            <w:tcW w:w="4146" w:type="dxa"/>
            <w:vAlign w:val="center"/>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Свыше 94 до </w:t>
            </w:r>
            <w:smartTag w:uri="urn:schemas-microsoft-com:office:smarttags" w:element="metricconverter">
              <w:smartTagPr>
                <w:attr w:name="ProductID" w:val="102 см"/>
              </w:smartTagPr>
              <w:r w:rsidRPr="0095546A">
                <w:rPr>
                  <w:rFonts w:ascii="Times New Roman" w:eastAsia="Times New Roman" w:hAnsi="Times New Roman" w:cs="Times New Roman"/>
                  <w:sz w:val="24"/>
                  <w:szCs w:val="24"/>
                  <w:lang w:eastAsia="ru-RU"/>
                </w:rPr>
                <w:t>102 см</w:t>
              </w:r>
            </w:smartTag>
            <w:r w:rsidRPr="0095546A">
              <w:rPr>
                <w:rFonts w:ascii="Times New Roman" w:eastAsia="Times New Roman" w:hAnsi="Times New Roman" w:cs="Times New Roman"/>
                <w:sz w:val="24"/>
                <w:szCs w:val="24"/>
                <w:lang w:eastAsia="ru-RU"/>
              </w:rPr>
              <w:t xml:space="preserve"> включительно</w:t>
            </w:r>
          </w:p>
        </w:tc>
        <w:tc>
          <w:tcPr>
            <w:tcW w:w="234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От </w:t>
            </w:r>
            <w:r w:rsidRPr="0095546A">
              <w:rPr>
                <w:rFonts w:ascii="Times New Roman" w:eastAsia="Times New Roman" w:hAnsi="Times New Roman" w:cs="Times New Roman"/>
                <w:sz w:val="24"/>
                <w:szCs w:val="24"/>
                <w:lang w:val="en-US" w:eastAsia="ru-RU"/>
              </w:rPr>
              <w:t>98</w:t>
            </w:r>
            <w:r w:rsidRPr="0095546A">
              <w:rPr>
                <w:rFonts w:ascii="Times New Roman" w:eastAsia="Times New Roman" w:hAnsi="Times New Roman" w:cs="Times New Roman"/>
                <w:sz w:val="24"/>
                <w:szCs w:val="24"/>
                <w:lang w:eastAsia="ru-RU"/>
              </w:rPr>
              <w:t xml:space="preserve"> до 1</w:t>
            </w:r>
            <w:r w:rsidRPr="0095546A">
              <w:rPr>
                <w:rFonts w:ascii="Times New Roman" w:eastAsia="Times New Roman" w:hAnsi="Times New Roman" w:cs="Times New Roman"/>
                <w:sz w:val="24"/>
                <w:szCs w:val="24"/>
                <w:lang w:val="en-US" w:eastAsia="ru-RU"/>
              </w:rPr>
              <w:t>10</w:t>
            </w:r>
          </w:p>
        </w:tc>
      </w:tr>
      <w:tr w:rsidR="00D3564E" w:rsidRPr="0095546A" w:rsidTr="002F44D0">
        <w:tc>
          <w:tcPr>
            <w:tcW w:w="1094"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52-54</w:t>
            </w:r>
          </w:p>
        </w:tc>
        <w:tc>
          <w:tcPr>
            <w:tcW w:w="1988"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104-108</w:t>
            </w:r>
          </w:p>
        </w:tc>
        <w:tc>
          <w:tcPr>
            <w:tcW w:w="414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Свыше 102 до </w:t>
            </w:r>
            <w:smartTag w:uri="urn:schemas-microsoft-com:office:smarttags" w:element="metricconverter">
              <w:smartTagPr>
                <w:attr w:name="ProductID" w:val="110 см"/>
              </w:smartTagPr>
              <w:r w:rsidRPr="0095546A">
                <w:rPr>
                  <w:rFonts w:ascii="Times New Roman" w:eastAsia="Times New Roman" w:hAnsi="Times New Roman" w:cs="Times New Roman"/>
                  <w:sz w:val="24"/>
                  <w:szCs w:val="24"/>
                  <w:lang w:eastAsia="ru-RU"/>
                </w:rPr>
                <w:t>110 см</w:t>
              </w:r>
            </w:smartTag>
            <w:r w:rsidRPr="0095546A">
              <w:rPr>
                <w:rFonts w:ascii="Times New Roman" w:eastAsia="Times New Roman" w:hAnsi="Times New Roman" w:cs="Times New Roman"/>
                <w:sz w:val="24"/>
                <w:szCs w:val="24"/>
                <w:lang w:eastAsia="ru-RU"/>
              </w:rPr>
              <w:t xml:space="preserve"> включительно</w:t>
            </w:r>
          </w:p>
        </w:tc>
        <w:tc>
          <w:tcPr>
            <w:tcW w:w="234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10</w:t>
            </w:r>
            <w:r w:rsidRPr="0095546A">
              <w:rPr>
                <w:rFonts w:ascii="Times New Roman" w:eastAsia="Times New Roman" w:hAnsi="Times New Roman" w:cs="Times New Roman"/>
                <w:sz w:val="24"/>
                <w:szCs w:val="24"/>
                <w:lang w:val="en-US" w:eastAsia="ru-RU"/>
              </w:rPr>
              <w:t>6</w:t>
            </w:r>
            <w:r w:rsidRPr="0095546A">
              <w:rPr>
                <w:rFonts w:ascii="Times New Roman" w:eastAsia="Times New Roman" w:hAnsi="Times New Roman" w:cs="Times New Roman"/>
                <w:sz w:val="24"/>
                <w:szCs w:val="24"/>
                <w:lang w:eastAsia="ru-RU"/>
              </w:rPr>
              <w:t xml:space="preserve"> до 1</w:t>
            </w:r>
            <w:r w:rsidRPr="0095546A">
              <w:rPr>
                <w:rFonts w:ascii="Times New Roman" w:eastAsia="Times New Roman" w:hAnsi="Times New Roman" w:cs="Times New Roman"/>
                <w:sz w:val="24"/>
                <w:szCs w:val="24"/>
                <w:lang w:val="en-US" w:eastAsia="ru-RU"/>
              </w:rPr>
              <w:t>18</w:t>
            </w:r>
          </w:p>
        </w:tc>
      </w:tr>
      <w:tr w:rsidR="00D3564E" w:rsidRPr="0095546A" w:rsidTr="002F44D0">
        <w:tc>
          <w:tcPr>
            <w:tcW w:w="1094"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56-58</w:t>
            </w:r>
          </w:p>
        </w:tc>
        <w:tc>
          <w:tcPr>
            <w:tcW w:w="1988"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112-116</w:t>
            </w:r>
          </w:p>
        </w:tc>
        <w:tc>
          <w:tcPr>
            <w:tcW w:w="414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Свыше 110 до </w:t>
            </w:r>
            <w:smartTag w:uri="urn:schemas-microsoft-com:office:smarttags" w:element="metricconverter">
              <w:smartTagPr>
                <w:attr w:name="ProductID" w:val="118 см"/>
              </w:smartTagPr>
              <w:r w:rsidRPr="0095546A">
                <w:rPr>
                  <w:rFonts w:ascii="Times New Roman" w:eastAsia="Times New Roman" w:hAnsi="Times New Roman" w:cs="Times New Roman"/>
                  <w:sz w:val="24"/>
                  <w:szCs w:val="24"/>
                  <w:lang w:eastAsia="ru-RU"/>
                </w:rPr>
                <w:t>118 см</w:t>
              </w:r>
            </w:smartTag>
            <w:r w:rsidRPr="0095546A">
              <w:rPr>
                <w:rFonts w:ascii="Times New Roman" w:eastAsia="Times New Roman" w:hAnsi="Times New Roman" w:cs="Times New Roman"/>
                <w:sz w:val="24"/>
                <w:szCs w:val="24"/>
                <w:lang w:eastAsia="ru-RU"/>
              </w:rPr>
              <w:t xml:space="preserve"> включительно</w:t>
            </w:r>
          </w:p>
        </w:tc>
        <w:tc>
          <w:tcPr>
            <w:tcW w:w="234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11</w:t>
            </w:r>
            <w:r w:rsidRPr="0095546A">
              <w:rPr>
                <w:rFonts w:ascii="Times New Roman" w:eastAsia="Times New Roman" w:hAnsi="Times New Roman" w:cs="Times New Roman"/>
                <w:sz w:val="24"/>
                <w:szCs w:val="24"/>
                <w:lang w:val="en-US" w:eastAsia="ru-RU"/>
              </w:rPr>
              <w:t>4</w:t>
            </w:r>
            <w:r w:rsidRPr="0095546A">
              <w:rPr>
                <w:rFonts w:ascii="Times New Roman" w:eastAsia="Times New Roman" w:hAnsi="Times New Roman" w:cs="Times New Roman"/>
                <w:sz w:val="24"/>
                <w:szCs w:val="24"/>
                <w:lang w:eastAsia="ru-RU"/>
              </w:rPr>
              <w:t xml:space="preserve"> до 12</w:t>
            </w:r>
            <w:r w:rsidRPr="0095546A">
              <w:rPr>
                <w:rFonts w:ascii="Times New Roman" w:eastAsia="Times New Roman" w:hAnsi="Times New Roman" w:cs="Times New Roman"/>
                <w:sz w:val="24"/>
                <w:szCs w:val="24"/>
                <w:lang w:val="en-US" w:eastAsia="ru-RU"/>
              </w:rPr>
              <w:t>6</w:t>
            </w:r>
          </w:p>
        </w:tc>
      </w:tr>
      <w:tr w:rsidR="00D3564E" w:rsidRPr="0095546A" w:rsidTr="002F44D0">
        <w:tc>
          <w:tcPr>
            <w:tcW w:w="1094"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60-62</w:t>
            </w:r>
          </w:p>
        </w:tc>
        <w:tc>
          <w:tcPr>
            <w:tcW w:w="1988" w:type="dxa"/>
            <w:vAlign w:val="center"/>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120-124</w:t>
            </w:r>
          </w:p>
        </w:tc>
        <w:tc>
          <w:tcPr>
            <w:tcW w:w="414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Свыше 118 до </w:t>
            </w:r>
            <w:smartTag w:uri="urn:schemas-microsoft-com:office:smarttags" w:element="metricconverter">
              <w:smartTagPr>
                <w:attr w:name="ProductID" w:val="126 см"/>
              </w:smartTagPr>
              <w:r w:rsidRPr="0095546A">
                <w:rPr>
                  <w:rFonts w:ascii="Times New Roman" w:eastAsia="Times New Roman" w:hAnsi="Times New Roman" w:cs="Times New Roman"/>
                  <w:sz w:val="24"/>
                  <w:szCs w:val="24"/>
                  <w:lang w:eastAsia="ru-RU"/>
                </w:rPr>
                <w:t>126 см</w:t>
              </w:r>
            </w:smartTag>
            <w:r w:rsidRPr="0095546A">
              <w:rPr>
                <w:rFonts w:ascii="Times New Roman" w:eastAsia="Times New Roman" w:hAnsi="Times New Roman" w:cs="Times New Roman"/>
                <w:sz w:val="24"/>
                <w:szCs w:val="24"/>
                <w:lang w:eastAsia="ru-RU"/>
              </w:rPr>
              <w:t xml:space="preserve"> включительно</w:t>
            </w:r>
          </w:p>
        </w:tc>
        <w:tc>
          <w:tcPr>
            <w:tcW w:w="234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12</w:t>
            </w:r>
            <w:r w:rsidRPr="0095546A">
              <w:rPr>
                <w:rFonts w:ascii="Times New Roman" w:eastAsia="Times New Roman" w:hAnsi="Times New Roman" w:cs="Times New Roman"/>
                <w:sz w:val="24"/>
                <w:szCs w:val="24"/>
                <w:lang w:val="en-US" w:eastAsia="ru-RU"/>
              </w:rPr>
              <w:t>2</w:t>
            </w:r>
            <w:r w:rsidRPr="0095546A">
              <w:rPr>
                <w:rFonts w:ascii="Times New Roman" w:eastAsia="Times New Roman" w:hAnsi="Times New Roman" w:cs="Times New Roman"/>
                <w:sz w:val="24"/>
                <w:szCs w:val="24"/>
                <w:lang w:eastAsia="ru-RU"/>
              </w:rPr>
              <w:t xml:space="preserve"> до 13</w:t>
            </w:r>
            <w:r w:rsidRPr="0095546A">
              <w:rPr>
                <w:rFonts w:ascii="Times New Roman" w:eastAsia="Times New Roman" w:hAnsi="Times New Roman" w:cs="Times New Roman"/>
                <w:sz w:val="24"/>
                <w:szCs w:val="24"/>
                <w:lang w:val="en-US" w:eastAsia="ru-RU"/>
              </w:rPr>
              <w:t>4</w:t>
            </w:r>
          </w:p>
        </w:tc>
      </w:tr>
      <w:tr w:rsidR="00D3564E" w:rsidRPr="0095546A" w:rsidTr="002F44D0">
        <w:tc>
          <w:tcPr>
            <w:tcW w:w="1094"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64-66</w:t>
            </w:r>
          </w:p>
        </w:tc>
        <w:tc>
          <w:tcPr>
            <w:tcW w:w="1988"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128-132</w:t>
            </w:r>
          </w:p>
        </w:tc>
        <w:tc>
          <w:tcPr>
            <w:tcW w:w="414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Свыше 126 до </w:t>
            </w:r>
            <w:smartTag w:uri="urn:schemas-microsoft-com:office:smarttags" w:element="metricconverter">
              <w:smartTagPr>
                <w:attr w:name="ProductID" w:val="134 см"/>
              </w:smartTagPr>
              <w:r w:rsidRPr="0095546A">
                <w:rPr>
                  <w:rFonts w:ascii="Times New Roman" w:eastAsia="Times New Roman" w:hAnsi="Times New Roman" w:cs="Times New Roman"/>
                  <w:sz w:val="24"/>
                  <w:szCs w:val="24"/>
                  <w:lang w:eastAsia="ru-RU"/>
                </w:rPr>
                <w:t>134 см</w:t>
              </w:r>
            </w:smartTag>
            <w:r w:rsidRPr="0095546A">
              <w:rPr>
                <w:rFonts w:ascii="Times New Roman" w:eastAsia="Times New Roman" w:hAnsi="Times New Roman" w:cs="Times New Roman"/>
                <w:sz w:val="24"/>
                <w:szCs w:val="24"/>
                <w:lang w:eastAsia="ru-RU"/>
              </w:rPr>
              <w:t xml:space="preserve"> включительно</w:t>
            </w:r>
          </w:p>
        </w:tc>
        <w:tc>
          <w:tcPr>
            <w:tcW w:w="234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13</w:t>
            </w:r>
            <w:r w:rsidRPr="0095546A">
              <w:rPr>
                <w:rFonts w:ascii="Times New Roman" w:eastAsia="Times New Roman" w:hAnsi="Times New Roman" w:cs="Times New Roman"/>
                <w:sz w:val="24"/>
                <w:szCs w:val="24"/>
                <w:lang w:val="en-US" w:eastAsia="ru-RU"/>
              </w:rPr>
              <w:t>4</w:t>
            </w:r>
            <w:r w:rsidRPr="0095546A">
              <w:rPr>
                <w:rFonts w:ascii="Times New Roman" w:eastAsia="Times New Roman" w:hAnsi="Times New Roman" w:cs="Times New Roman"/>
                <w:sz w:val="24"/>
                <w:szCs w:val="24"/>
                <w:lang w:eastAsia="ru-RU"/>
              </w:rPr>
              <w:t xml:space="preserve"> до 14</w:t>
            </w:r>
            <w:r w:rsidRPr="0095546A">
              <w:rPr>
                <w:rFonts w:ascii="Times New Roman" w:eastAsia="Times New Roman" w:hAnsi="Times New Roman" w:cs="Times New Roman"/>
                <w:sz w:val="24"/>
                <w:szCs w:val="24"/>
                <w:lang w:val="en-US" w:eastAsia="ru-RU"/>
              </w:rPr>
              <w:t>2</w:t>
            </w:r>
          </w:p>
        </w:tc>
      </w:tr>
      <w:tr w:rsidR="00D3564E" w:rsidRPr="0095546A" w:rsidTr="002F44D0">
        <w:tc>
          <w:tcPr>
            <w:tcW w:w="1094"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68-70</w:t>
            </w:r>
          </w:p>
        </w:tc>
        <w:tc>
          <w:tcPr>
            <w:tcW w:w="1988"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136-140</w:t>
            </w:r>
          </w:p>
        </w:tc>
        <w:tc>
          <w:tcPr>
            <w:tcW w:w="414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Свыше 134 до </w:t>
            </w:r>
            <w:smartTag w:uri="urn:schemas-microsoft-com:office:smarttags" w:element="metricconverter">
              <w:smartTagPr>
                <w:attr w:name="ProductID" w:val="142 см"/>
              </w:smartTagPr>
              <w:r w:rsidRPr="0095546A">
                <w:rPr>
                  <w:rFonts w:ascii="Times New Roman" w:eastAsia="Times New Roman" w:hAnsi="Times New Roman" w:cs="Times New Roman"/>
                  <w:sz w:val="24"/>
                  <w:szCs w:val="24"/>
                  <w:lang w:eastAsia="ru-RU"/>
                </w:rPr>
                <w:t>142 см</w:t>
              </w:r>
            </w:smartTag>
            <w:r w:rsidRPr="0095546A">
              <w:rPr>
                <w:rFonts w:ascii="Times New Roman" w:eastAsia="Times New Roman" w:hAnsi="Times New Roman" w:cs="Times New Roman"/>
                <w:sz w:val="24"/>
                <w:szCs w:val="24"/>
                <w:lang w:eastAsia="ru-RU"/>
              </w:rPr>
              <w:t xml:space="preserve"> включительно</w:t>
            </w:r>
          </w:p>
        </w:tc>
        <w:tc>
          <w:tcPr>
            <w:tcW w:w="234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14</w:t>
            </w:r>
            <w:r w:rsidRPr="0095546A">
              <w:rPr>
                <w:rFonts w:ascii="Times New Roman" w:eastAsia="Times New Roman" w:hAnsi="Times New Roman" w:cs="Times New Roman"/>
                <w:sz w:val="24"/>
                <w:szCs w:val="24"/>
                <w:lang w:val="en-US" w:eastAsia="ru-RU"/>
              </w:rPr>
              <w:t>2</w:t>
            </w:r>
            <w:r w:rsidRPr="0095546A">
              <w:rPr>
                <w:rFonts w:ascii="Times New Roman" w:eastAsia="Times New Roman" w:hAnsi="Times New Roman" w:cs="Times New Roman"/>
                <w:sz w:val="24"/>
                <w:szCs w:val="24"/>
                <w:lang w:eastAsia="ru-RU"/>
              </w:rPr>
              <w:t xml:space="preserve"> до15</w:t>
            </w:r>
            <w:r w:rsidRPr="0095546A">
              <w:rPr>
                <w:rFonts w:ascii="Times New Roman" w:eastAsia="Times New Roman" w:hAnsi="Times New Roman" w:cs="Times New Roman"/>
                <w:sz w:val="24"/>
                <w:szCs w:val="24"/>
                <w:lang w:val="en-US" w:eastAsia="ru-RU"/>
              </w:rPr>
              <w:t>0</w:t>
            </w:r>
          </w:p>
        </w:tc>
      </w:tr>
      <w:tr w:rsidR="00D3564E" w:rsidRPr="0095546A" w:rsidTr="002F44D0">
        <w:tc>
          <w:tcPr>
            <w:tcW w:w="1094"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72-74</w:t>
            </w:r>
          </w:p>
        </w:tc>
        <w:tc>
          <w:tcPr>
            <w:tcW w:w="1988"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144-148</w:t>
            </w:r>
          </w:p>
        </w:tc>
        <w:tc>
          <w:tcPr>
            <w:tcW w:w="4146"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 xml:space="preserve">Свыше 142 до </w:t>
            </w:r>
            <w:smartTag w:uri="urn:schemas-microsoft-com:office:smarttags" w:element="metricconverter">
              <w:smartTagPr>
                <w:attr w:name="ProductID" w:val="150 см"/>
              </w:smartTagPr>
              <w:r w:rsidRPr="0095546A">
                <w:rPr>
                  <w:rFonts w:ascii="Times New Roman" w:eastAsia="Times New Roman" w:hAnsi="Times New Roman" w:cs="Times New Roman"/>
                  <w:sz w:val="24"/>
                  <w:szCs w:val="24"/>
                  <w:lang w:eastAsia="ru-RU"/>
                </w:rPr>
                <w:t>150 см</w:t>
              </w:r>
            </w:smartTag>
            <w:r w:rsidRPr="0095546A">
              <w:rPr>
                <w:rFonts w:ascii="Times New Roman" w:eastAsia="Times New Roman" w:hAnsi="Times New Roman" w:cs="Times New Roman"/>
                <w:sz w:val="24"/>
                <w:szCs w:val="24"/>
                <w:lang w:eastAsia="ru-RU"/>
              </w:rPr>
              <w:t xml:space="preserve"> включительно</w:t>
            </w:r>
          </w:p>
        </w:tc>
        <w:tc>
          <w:tcPr>
            <w:tcW w:w="2342" w:type="dxa"/>
          </w:tcPr>
          <w:p w:rsidR="00D3564E" w:rsidRPr="0095546A" w:rsidRDefault="00D3564E" w:rsidP="00D3564E">
            <w:pPr>
              <w:spacing w:after="0" w:line="240" w:lineRule="auto"/>
              <w:jc w:val="center"/>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150 до 166</w:t>
            </w:r>
          </w:p>
        </w:tc>
      </w:tr>
    </w:tbl>
    <w:p w:rsidR="00D3564E" w:rsidRPr="0095546A" w:rsidRDefault="00D3564E" w:rsidP="00D3564E">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3969"/>
      </w:tblGrid>
      <w:tr w:rsidR="00D3564E" w:rsidRPr="0095546A" w:rsidTr="00C40A3A">
        <w:tc>
          <w:tcPr>
            <w:tcW w:w="1101" w:type="dxa"/>
          </w:tcPr>
          <w:p w:rsidR="00D3564E" w:rsidRPr="0095546A" w:rsidRDefault="00D3564E" w:rsidP="00D3564E">
            <w:pPr>
              <w:spacing w:after="0" w:line="240" w:lineRule="auto"/>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Рост</w:t>
            </w:r>
          </w:p>
        </w:tc>
        <w:tc>
          <w:tcPr>
            <w:tcW w:w="3969" w:type="dxa"/>
          </w:tcPr>
          <w:p w:rsidR="00D3564E" w:rsidRPr="0095546A" w:rsidRDefault="00D3564E" w:rsidP="00D3564E">
            <w:pPr>
              <w:spacing w:after="0" w:line="240" w:lineRule="auto"/>
              <w:rPr>
                <w:rFonts w:ascii="Times New Roman" w:eastAsia="Times New Roman" w:hAnsi="Times New Roman" w:cs="Times New Roman"/>
                <w:b/>
                <w:sz w:val="24"/>
                <w:szCs w:val="24"/>
                <w:lang w:eastAsia="ru-RU"/>
              </w:rPr>
            </w:pPr>
            <w:r w:rsidRPr="0095546A">
              <w:rPr>
                <w:rFonts w:ascii="Times New Roman" w:eastAsia="Times New Roman" w:hAnsi="Times New Roman" w:cs="Times New Roman"/>
                <w:b/>
                <w:sz w:val="24"/>
                <w:szCs w:val="24"/>
                <w:lang w:eastAsia="ru-RU"/>
              </w:rPr>
              <w:t>Рост человека, см (3)</w:t>
            </w:r>
          </w:p>
        </w:tc>
      </w:tr>
      <w:tr w:rsidR="00D3564E" w:rsidRPr="0095546A" w:rsidTr="00C40A3A">
        <w:tc>
          <w:tcPr>
            <w:tcW w:w="1101"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146-152</w:t>
            </w:r>
          </w:p>
        </w:tc>
        <w:tc>
          <w:tcPr>
            <w:tcW w:w="3969"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От 143 до 155 включительно</w:t>
            </w:r>
          </w:p>
        </w:tc>
      </w:tr>
      <w:tr w:rsidR="00D3564E" w:rsidRPr="0095546A" w:rsidTr="00C40A3A">
        <w:tc>
          <w:tcPr>
            <w:tcW w:w="1101"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158-164</w:t>
            </w:r>
          </w:p>
        </w:tc>
        <w:tc>
          <w:tcPr>
            <w:tcW w:w="3969"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155 до 167 включительно</w:t>
            </w:r>
          </w:p>
        </w:tc>
      </w:tr>
      <w:tr w:rsidR="00D3564E" w:rsidRPr="0095546A" w:rsidTr="00C40A3A">
        <w:tc>
          <w:tcPr>
            <w:tcW w:w="1101"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170-176</w:t>
            </w:r>
          </w:p>
        </w:tc>
        <w:tc>
          <w:tcPr>
            <w:tcW w:w="3969"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167 до 179 включительно</w:t>
            </w:r>
          </w:p>
        </w:tc>
      </w:tr>
      <w:tr w:rsidR="00D3564E" w:rsidRPr="0095546A" w:rsidTr="00C40A3A">
        <w:tc>
          <w:tcPr>
            <w:tcW w:w="1101"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182-188</w:t>
            </w:r>
          </w:p>
        </w:tc>
        <w:tc>
          <w:tcPr>
            <w:tcW w:w="3969" w:type="dxa"/>
          </w:tcPr>
          <w:p w:rsidR="00D3564E" w:rsidRPr="0095546A" w:rsidRDefault="00D3564E" w:rsidP="00D3564E">
            <w:pPr>
              <w:spacing w:after="0" w:line="240" w:lineRule="auto"/>
              <w:rPr>
                <w:rFonts w:ascii="Times New Roman" w:eastAsia="Times New Roman" w:hAnsi="Times New Roman" w:cs="Times New Roman"/>
                <w:sz w:val="24"/>
                <w:szCs w:val="24"/>
                <w:lang w:eastAsia="ru-RU"/>
              </w:rPr>
            </w:pPr>
            <w:r w:rsidRPr="0095546A">
              <w:rPr>
                <w:rFonts w:ascii="Times New Roman" w:eastAsia="Times New Roman" w:hAnsi="Times New Roman" w:cs="Times New Roman"/>
                <w:sz w:val="24"/>
                <w:szCs w:val="24"/>
                <w:lang w:eastAsia="ru-RU"/>
              </w:rPr>
              <w:t>Свыше 179 до 191 включительно</w:t>
            </w:r>
          </w:p>
        </w:tc>
      </w:tr>
    </w:tbl>
    <w:p w:rsidR="00D3564E" w:rsidRPr="0095546A" w:rsidRDefault="00D3564E" w:rsidP="00D3564E">
      <w:pPr>
        <w:spacing w:after="0" w:line="240" w:lineRule="auto"/>
        <w:ind w:firstLine="709"/>
        <w:rPr>
          <w:rFonts w:ascii="Times New Roman" w:eastAsia="Times New Roman" w:hAnsi="Times New Roman" w:cs="Times New Roman"/>
          <w:sz w:val="26"/>
          <w:szCs w:val="26"/>
          <w:lang w:eastAsia="ru-RU"/>
        </w:rPr>
      </w:pPr>
    </w:p>
    <w:p w:rsidR="00D3564E" w:rsidRPr="0095546A" w:rsidRDefault="00D3564E" w:rsidP="00D3564E">
      <w:pPr>
        <w:numPr>
          <w:ilvl w:val="1"/>
          <w:numId w:val="1"/>
        </w:numPr>
        <w:tabs>
          <w:tab w:val="left" w:pos="1276"/>
        </w:tabs>
        <w:spacing w:after="0" w:line="240" w:lineRule="auto"/>
        <w:ind w:left="0" w:firstLine="709"/>
        <w:jc w:val="both"/>
        <w:rPr>
          <w:rFonts w:ascii="Times New Roman" w:eastAsia="Times New Roman" w:hAnsi="Times New Roman" w:cs="Times New Roman"/>
          <w:color w:val="383838"/>
          <w:sz w:val="26"/>
          <w:szCs w:val="26"/>
          <w:lang w:eastAsia="ru-RU"/>
        </w:rPr>
      </w:pPr>
      <w:r w:rsidRPr="0095546A">
        <w:rPr>
          <w:rFonts w:ascii="Times New Roman" w:eastAsia="Times New Roman" w:hAnsi="Times New Roman" w:cs="Times New Roman"/>
          <w:sz w:val="26"/>
          <w:szCs w:val="26"/>
          <w:lang w:eastAsia="ru-RU"/>
        </w:rPr>
        <w:t>По заданию покупателя может быть сделан запрос на спецодежду специальных размеров и ростов.</w:t>
      </w:r>
    </w:p>
    <w:p w:rsidR="00D3564E" w:rsidRPr="0095546A" w:rsidRDefault="00D3564E" w:rsidP="00D3564E">
      <w:pPr>
        <w:spacing w:after="0" w:line="240" w:lineRule="auto"/>
        <w:ind w:firstLine="709"/>
        <w:jc w:val="both"/>
        <w:rPr>
          <w:rFonts w:ascii="Times New Roman" w:eastAsia="Times New Roman" w:hAnsi="Times New Roman" w:cs="Times New Roman"/>
          <w:color w:val="383838"/>
          <w:sz w:val="26"/>
          <w:szCs w:val="26"/>
          <w:lang w:eastAsia="ru-RU"/>
        </w:rPr>
      </w:pPr>
    </w:p>
    <w:p w:rsidR="00D3564E" w:rsidRPr="0095546A" w:rsidRDefault="007A106E" w:rsidP="00D3564E">
      <w:pPr>
        <w:numPr>
          <w:ilvl w:val="0"/>
          <w:numId w:val="1"/>
        </w:numPr>
        <w:spacing w:after="0" w:line="240" w:lineRule="auto"/>
        <w:ind w:left="0" w:firstLine="709"/>
        <w:jc w:val="both"/>
        <w:rPr>
          <w:rFonts w:ascii="Times New Roman" w:eastAsia="Times New Roman" w:hAnsi="Times New Roman" w:cs="Times New Roman"/>
          <w:b/>
          <w:color w:val="383838"/>
          <w:sz w:val="26"/>
          <w:szCs w:val="26"/>
          <w:lang w:eastAsia="ru-RU"/>
        </w:rPr>
      </w:pPr>
      <w:r w:rsidRPr="0095546A">
        <w:rPr>
          <w:rFonts w:ascii="Times New Roman" w:eastAsia="Times New Roman" w:hAnsi="Times New Roman" w:cs="Times New Roman"/>
          <w:b/>
          <w:color w:val="383838"/>
          <w:sz w:val="26"/>
          <w:szCs w:val="26"/>
          <w:lang w:eastAsia="ru-RU"/>
        </w:rPr>
        <w:t>ТРЕБОВАНИЯ К ИЗДЕЛИЮ</w:t>
      </w:r>
      <w:r w:rsidR="00D3564E" w:rsidRPr="0095546A">
        <w:rPr>
          <w:rFonts w:ascii="Times New Roman" w:eastAsia="Times New Roman" w:hAnsi="Times New Roman" w:cs="Times New Roman"/>
          <w:b/>
          <w:color w:val="383838"/>
          <w:sz w:val="26"/>
          <w:szCs w:val="26"/>
          <w:lang w:eastAsia="ru-RU"/>
        </w:rPr>
        <w:t>:</w:t>
      </w:r>
    </w:p>
    <w:p w:rsidR="00D3564E" w:rsidRPr="0095546A" w:rsidRDefault="00D3564E" w:rsidP="00D3564E">
      <w:pPr>
        <w:spacing w:after="0" w:line="240" w:lineRule="auto"/>
        <w:ind w:firstLine="709"/>
        <w:jc w:val="center"/>
        <w:rPr>
          <w:rFonts w:ascii="Times New Roman" w:eastAsia="Times New Roman" w:hAnsi="Times New Roman" w:cs="Times New Roman"/>
          <w:b/>
          <w:bCs/>
          <w:sz w:val="26"/>
          <w:szCs w:val="26"/>
          <w:lang w:eastAsia="ru-RU"/>
        </w:rPr>
      </w:pPr>
    </w:p>
    <w:p w:rsidR="00D3564E" w:rsidRPr="0095546A" w:rsidRDefault="00D3564E" w:rsidP="00D3564E">
      <w:pPr>
        <w:numPr>
          <w:ilvl w:val="1"/>
          <w:numId w:val="1"/>
        </w:numPr>
        <w:tabs>
          <w:tab w:val="left" w:pos="1134"/>
        </w:tabs>
        <w:spacing w:after="0" w:line="240" w:lineRule="auto"/>
        <w:ind w:left="0" w:firstLine="709"/>
        <w:jc w:val="both"/>
        <w:rPr>
          <w:rFonts w:ascii="Times New Roman" w:eastAsia="Times New Roman" w:hAnsi="Times New Roman" w:cs="Times New Roman"/>
          <w:color w:val="383838"/>
          <w:sz w:val="26"/>
          <w:szCs w:val="26"/>
          <w:lang w:eastAsia="ru-RU"/>
        </w:rPr>
      </w:pPr>
      <w:r w:rsidRPr="0095546A">
        <w:rPr>
          <w:rFonts w:ascii="Times New Roman" w:eastAsia="Times New Roman" w:hAnsi="Times New Roman" w:cs="Times New Roman"/>
          <w:bCs/>
          <w:sz w:val="26"/>
          <w:szCs w:val="26"/>
          <w:lang w:eastAsia="ru-RU"/>
        </w:rPr>
        <w:t>Соответствие ТР ТС 019/2011 с предоставлением сертификата соответствия и протоколов испытаний к сертификату.</w:t>
      </w:r>
    </w:p>
    <w:p w:rsidR="00D3564E" w:rsidRPr="0095546A" w:rsidRDefault="00D3564E" w:rsidP="00B22C41">
      <w:pPr>
        <w:numPr>
          <w:ilvl w:val="1"/>
          <w:numId w:val="1"/>
        </w:numPr>
        <w:tabs>
          <w:tab w:val="left" w:pos="1134"/>
        </w:tabs>
        <w:spacing w:after="0" w:line="240" w:lineRule="auto"/>
        <w:ind w:left="0"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 xml:space="preserve">Жилет должен быть изготовлен по </w:t>
      </w:r>
      <w:r w:rsidR="00B22C41" w:rsidRPr="0095546A">
        <w:rPr>
          <w:rFonts w:ascii="Times New Roman" w:eastAsia="Times New Roman" w:hAnsi="Times New Roman" w:cs="Times New Roman"/>
          <w:bCs/>
          <w:sz w:val="26"/>
          <w:szCs w:val="26"/>
          <w:lang w:eastAsia="ru-RU"/>
        </w:rPr>
        <w:t>ГОСТ 12.4.281-2014</w:t>
      </w:r>
      <w:r w:rsidRPr="0095546A">
        <w:rPr>
          <w:rFonts w:ascii="Times New Roman" w:eastAsia="Times New Roman" w:hAnsi="Times New Roman" w:cs="Times New Roman"/>
          <w:bCs/>
          <w:sz w:val="26"/>
          <w:szCs w:val="26"/>
          <w:lang w:eastAsia="ru-RU"/>
        </w:rPr>
        <w:t xml:space="preserve"> (2 класс).</w:t>
      </w:r>
    </w:p>
    <w:p w:rsidR="00D3564E" w:rsidRPr="0095546A" w:rsidRDefault="00D3564E" w:rsidP="00D3564E">
      <w:pPr>
        <w:numPr>
          <w:ilvl w:val="1"/>
          <w:numId w:val="1"/>
        </w:numPr>
        <w:tabs>
          <w:tab w:val="left" w:pos="1134"/>
        </w:tabs>
        <w:spacing w:after="0" w:line="240" w:lineRule="auto"/>
        <w:ind w:left="0"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Защитные свойства должны соответствовать ТР ТС 019/2011 и требуемым ГОСТ на изготовление изделия, что должно быть отражено в сертификате соответствия (приложениях к сертификату).</w:t>
      </w:r>
    </w:p>
    <w:p w:rsidR="00D3564E" w:rsidRPr="0095546A" w:rsidRDefault="00D3564E" w:rsidP="00D3564E">
      <w:pPr>
        <w:numPr>
          <w:ilvl w:val="1"/>
          <w:numId w:val="1"/>
        </w:numPr>
        <w:tabs>
          <w:tab w:val="left" w:pos="1134"/>
        </w:tabs>
        <w:spacing w:after="0" w:line="240" w:lineRule="auto"/>
        <w:ind w:left="0"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 xml:space="preserve">Дизайн и цветовое оформление должны быть в соответствии с </w:t>
      </w:r>
      <w:r w:rsidR="0044703D" w:rsidRPr="0095546A">
        <w:rPr>
          <w:rFonts w:ascii="Times New Roman" w:eastAsia="Times New Roman" w:hAnsi="Times New Roman" w:cs="Times New Roman"/>
          <w:bCs/>
          <w:sz w:val="26"/>
          <w:szCs w:val="26"/>
          <w:lang w:eastAsia="ru-RU"/>
        </w:rPr>
        <w:t xml:space="preserve">Руководством по использованию </w:t>
      </w:r>
      <w:r w:rsidRPr="0095546A">
        <w:rPr>
          <w:rFonts w:ascii="Times New Roman" w:eastAsia="Times New Roman" w:hAnsi="Times New Roman" w:cs="Times New Roman"/>
          <w:bCs/>
          <w:sz w:val="26"/>
          <w:szCs w:val="26"/>
          <w:lang w:eastAsia="ru-RU"/>
        </w:rPr>
        <w:t xml:space="preserve">фирменного стиля ПАО «МРСК Центра» </w:t>
      </w:r>
      <w:r w:rsidR="0044703D" w:rsidRPr="0095546A">
        <w:rPr>
          <w:rFonts w:ascii="Times New Roman" w:eastAsia="Times New Roman" w:hAnsi="Times New Roman" w:cs="Times New Roman"/>
          <w:bCs/>
          <w:sz w:val="26"/>
          <w:szCs w:val="26"/>
          <w:lang w:eastAsia="ru-RU"/>
        </w:rPr>
        <w:t xml:space="preserve">и Руководством по использованию фирменного стиля ПАО «МРСК Центра и Приволжья» </w:t>
      </w:r>
      <w:r w:rsidRPr="0095546A">
        <w:rPr>
          <w:rFonts w:ascii="Times New Roman" w:eastAsia="Times New Roman" w:hAnsi="Times New Roman" w:cs="Times New Roman"/>
          <w:bCs/>
          <w:sz w:val="26"/>
          <w:szCs w:val="26"/>
          <w:lang w:eastAsia="ru-RU"/>
        </w:rPr>
        <w:t xml:space="preserve">(см. рисунок </w:t>
      </w:r>
      <w:r w:rsidR="007A106E" w:rsidRPr="0095546A">
        <w:rPr>
          <w:rFonts w:ascii="Times New Roman" w:eastAsia="Times New Roman" w:hAnsi="Times New Roman" w:cs="Times New Roman"/>
          <w:bCs/>
          <w:sz w:val="26"/>
          <w:szCs w:val="26"/>
          <w:lang w:eastAsia="ru-RU"/>
        </w:rPr>
        <w:t>5</w:t>
      </w:r>
      <w:r w:rsidRPr="0095546A">
        <w:rPr>
          <w:rFonts w:ascii="Times New Roman" w:eastAsia="Times New Roman" w:hAnsi="Times New Roman" w:cs="Times New Roman"/>
          <w:bCs/>
          <w:sz w:val="26"/>
          <w:szCs w:val="26"/>
          <w:lang w:eastAsia="ru-RU"/>
        </w:rPr>
        <w:t xml:space="preserve"> настоящего технического задания).</w:t>
      </w:r>
    </w:p>
    <w:p w:rsidR="00D3564E" w:rsidRPr="0095546A" w:rsidRDefault="00D3564E" w:rsidP="00D3564E">
      <w:pPr>
        <w:numPr>
          <w:ilvl w:val="1"/>
          <w:numId w:val="1"/>
        </w:numPr>
        <w:tabs>
          <w:tab w:val="left" w:pos="1134"/>
        </w:tabs>
        <w:spacing w:after="0" w:line="240" w:lineRule="auto"/>
        <w:ind w:left="0"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 xml:space="preserve">Жилет с застежкой на пуговицах или </w:t>
      </w:r>
      <w:r w:rsidRPr="0095546A">
        <w:rPr>
          <w:rFonts w:ascii="Times New Roman" w:eastAsia="Times New Roman" w:hAnsi="Times New Roman" w:cs="Times New Roman"/>
          <w:sz w:val="26"/>
          <w:szCs w:val="26"/>
          <w:lang w:eastAsia="ru-RU"/>
        </w:rPr>
        <w:t>текстильными застежками, выполненными лентой Velcro</w:t>
      </w:r>
      <w:r w:rsidRPr="0095546A">
        <w:rPr>
          <w:rFonts w:ascii="Times New Roman" w:eastAsia="Times New Roman" w:hAnsi="Times New Roman" w:cs="Times New Roman"/>
          <w:bCs/>
          <w:sz w:val="26"/>
          <w:szCs w:val="26"/>
          <w:lang w:eastAsia="ru-RU"/>
        </w:rPr>
        <w:t>.</w:t>
      </w:r>
    </w:p>
    <w:p w:rsidR="00D3564E" w:rsidRPr="0095546A" w:rsidRDefault="00D3564E" w:rsidP="00D3564E">
      <w:pPr>
        <w:numPr>
          <w:ilvl w:val="1"/>
          <w:numId w:val="1"/>
        </w:numPr>
        <w:tabs>
          <w:tab w:val="left" w:pos="1134"/>
        </w:tabs>
        <w:spacing w:after="0" w:line="240" w:lineRule="auto"/>
        <w:ind w:left="0"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Ткань: полиэфир 100%, плотность 115±5 г/м</w:t>
      </w:r>
      <w:r w:rsidRPr="0095546A">
        <w:rPr>
          <w:rFonts w:ascii="Times New Roman" w:eastAsia="Times New Roman" w:hAnsi="Times New Roman" w:cs="Times New Roman"/>
          <w:bCs/>
          <w:sz w:val="26"/>
          <w:szCs w:val="26"/>
          <w:vertAlign w:val="superscript"/>
          <w:lang w:eastAsia="ru-RU"/>
        </w:rPr>
        <w:t>2</w:t>
      </w:r>
      <w:r w:rsidRPr="0095546A">
        <w:rPr>
          <w:rFonts w:ascii="Times New Roman" w:eastAsia="Times New Roman" w:hAnsi="Times New Roman" w:cs="Times New Roman"/>
          <w:bCs/>
          <w:sz w:val="26"/>
          <w:szCs w:val="26"/>
          <w:lang w:eastAsia="ru-RU"/>
        </w:rPr>
        <w:t>.</w:t>
      </w:r>
    </w:p>
    <w:p w:rsidR="00D3564E" w:rsidRPr="0095546A" w:rsidRDefault="00D3564E" w:rsidP="00D3564E">
      <w:pPr>
        <w:numPr>
          <w:ilvl w:val="1"/>
          <w:numId w:val="1"/>
        </w:numPr>
        <w:tabs>
          <w:tab w:val="left" w:pos="1134"/>
        </w:tabs>
        <w:spacing w:after="0" w:line="240" w:lineRule="auto"/>
        <w:ind w:left="0"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Цвет: оранжевый флуоресцентный.</w:t>
      </w:r>
    </w:p>
    <w:p w:rsidR="00D3564E" w:rsidRPr="0095546A" w:rsidRDefault="00D3564E" w:rsidP="00D3564E">
      <w:pPr>
        <w:numPr>
          <w:ilvl w:val="1"/>
          <w:numId w:val="1"/>
        </w:numPr>
        <w:tabs>
          <w:tab w:val="left" w:pos="1134"/>
        </w:tabs>
        <w:spacing w:after="0" w:line="240" w:lineRule="auto"/>
        <w:ind w:left="0"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Ширина светоотражающей полосы 50 мм.</w:t>
      </w:r>
    </w:p>
    <w:p w:rsidR="007A106E" w:rsidRPr="0095546A" w:rsidRDefault="007A106E" w:rsidP="00AB2DF5">
      <w:pPr>
        <w:numPr>
          <w:ilvl w:val="1"/>
          <w:numId w:val="1"/>
        </w:numPr>
        <w:tabs>
          <w:tab w:val="left" w:pos="1134"/>
        </w:tabs>
        <w:spacing w:after="0" w:line="240" w:lineRule="auto"/>
        <w:ind w:left="0"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Маркировка должна отвечать следующим требованиям:</w:t>
      </w:r>
    </w:p>
    <w:p w:rsidR="007A106E" w:rsidRPr="0095546A" w:rsidRDefault="007A106E" w:rsidP="00AB2DF5">
      <w:pPr>
        <w:spacing w:after="0" w:line="240" w:lineRule="auto"/>
        <w:ind w:firstLine="1134"/>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 располагаться на самом жилете или на прикрепленной к нему бирке (товарном ярлыке) защищенной от истирания;</w:t>
      </w:r>
    </w:p>
    <w:p w:rsidR="007A106E" w:rsidRPr="0095546A" w:rsidRDefault="007A106E" w:rsidP="007A106E">
      <w:pPr>
        <w:tabs>
          <w:tab w:val="left" w:pos="1134"/>
        </w:tabs>
        <w:spacing w:after="0" w:line="240" w:lineRule="auto"/>
        <w:ind w:left="1444"/>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 быть заметной и хорошо читаемой;</w:t>
      </w:r>
    </w:p>
    <w:p w:rsidR="007A106E" w:rsidRPr="0095546A" w:rsidRDefault="007A106E" w:rsidP="007A106E">
      <w:pPr>
        <w:tabs>
          <w:tab w:val="left" w:pos="1134"/>
        </w:tabs>
        <w:spacing w:after="0" w:line="240" w:lineRule="auto"/>
        <w:ind w:left="1444"/>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 выдерживать соответствующее число циклов ухода.</w:t>
      </w:r>
    </w:p>
    <w:p w:rsidR="007A106E" w:rsidRPr="0095546A" w:rsidRDefault="007A106E" w:rsidP="007A106E">
      <w:pPr>
        <w:tabs>
          <w:tab w:val="left" w:pos="1134"/>
        </w:tabs>
        <w:spacing w:after="0" w:line="240" w:lineRule="auto"/>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ab/>
        <w:t>Размер шрифта маркировки должен обеспечивать простоту понимания и не должен препятствовать использованию специальной одежды.</w:t>
      </w:r>
    </w:p>
    <w:p w:rsidR="007A106E" w:rsidRPr="0095546A" w:rsidRDefault="007A106E" w:rsidP="007A106E">
      <w:pPr>
        <w:tabs>
          <w:tab w:val="left" w:pos="1134"/>
        </w:tabs>
        <w:spacing w:after="0" w:line="240" w:lineRule="auto"/>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ab/>
        <w:t>П р и м е ч а н и е - Для маркировки рекомендуется применять цифры высотой не менее 2 мм и пиктограммы размером не менее 10 мм, выполненные черным цветом на белом фоне.</w:t>
      </w:r>
    </w:p>
    <w:p w:rsidR="007A106E" w:rsidRPr="0095546A" w:rsidRDefault="007A106E" w:rsidP="007A106E">
      <w:pPr>
        <w:tabs>
          <w:tab w:val="left" w:pos="1134"/>
        </w:tabs>
        <w:spacing w:after="0" w:line="240" w:lineRule="auto"/>
        <w:ind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Маркировка должна содержать следующую информацию:</w:t>
      </w:r>
    </w:p>
    <w:p w:rsidR="007A106E" w:rsidRPr="0095546A" w:rsidRDefault="007A106E" w:rsidP="007A106E">
      <w:pPr>
        <w:tabs>
          <w:tab w:val="left" w:pos="1134"/>
        </w:tabs>
        <w:spacing w:after="0" w:line="240" w:lineRule="auto"/>
        <w:ind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а) наименование, торговый знак, адрес (при необходимости) производителя или его</w:t>
      </w:r>
      <w:r w:rsidR="00AB2DF5" w:rsidRPr="0095546A">
        <w:rPr>
          <w:rFonts w:ascii="Times New Roman" w:eastAsia="Times New Roman" w:hAnsi="Times New Roman" w:cs="Times New Roman"/>
          <w:bCs/>
          <w:sz w:val="26"/>
          <w:szCs w:val="26"/>
          <w:lang w:eastAsia="ru-RU"/>
        </w:rPr>
        <w:t xml:space="preserve"> </w:t>
      </w:r>
      <w:r w:rsidRPr="0095546A">
        <w:rPr>
          <w:rFonts w:ascii="Times New Roman" w:eastAsia="Times New Roman" w:hAnsi="Times New Roman" w:cs="Times New Roman"/>
          <w:bCs/>
          <w:sz w:val="26"/>
          <w:szCs w:val="26"/>
          <w:lang w:eastAsia="ru-RU"/>
        </w:rPr>
        <w:t>уполномоченного представителя;</w:t>
      </w:r>
    </w:p>
    <w:p w:rsidR="007A106E" w:rsidRPr="0095546A" w:rsidRDefault="007A106E" w:rsidP="007A106E">
      <w:pPr>
        <w:tabs>
          <w:tab w:val="left" w:pos="1134"/>
        </w:tabs>
        <w:spacing w:after="0" w:line="240" w:lineRule="auto"/>
        <w:ind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б) обозначение типа изделий, его коммерческое название или код;</w:t>
      </w:r>
    </w:p>
    <w:p w:rsidR="007A106E" w:rsidRPr="0095546A" w:rsidRDefault="007A106E" w:rsidP="007A106E">
      <w:pPr>
        <w:tabs>
          <w:tab w:val="left" w:pos="1134"/>
        </w:tabs>
        <w:spacing w:after="0" w:line="240" w:lineRule="auto"/>
        <w:ind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в) размеры, указанные согласно ГОСТ 31396, ГОСТ 31397, ГОСТ 31399, ГОСТ 31400;</w:t>
      </w:r>
    </w:p>
    <w:p w:rsidR="007A106E" w:rsidRPr="0095546A" w:rsidRDefault="007A106E" w:rsidP="00AB2DF5">
      <w:pPr>
        <w:tabs>
          <w:tab w:val="left" w:pos="1134"/>
        </w:tabs>
        <w:spacing w:after="0" w:line="240" w:lineRule="auto"/>
        <w:ind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lastRenderedPageBreak/>
        <w:t xml:space="preserve">г) номер </w:t>
      </w:r>
      <w:r w:rsidR="00AB2DF5" w:rsidRPr="0095546A">
        <w:rPr>
          <w:rFonts w:ascii="Times New Roman" w:eastAsia="Times New Roman" w:hAnsi="Times New Roman" w:cs="Times New Roman"/>
          <w:bCs/>
          <w:sz w:val="26"/>
          <w:szCs w:val="26"/>
          <w:lang w:eastAsia="ru-RU"/>
        </w:rPr>
        <w:t>межгосударственного стандарта ГОСТ 12.4.281-2014</w:t>
      </w:r>
      <w:r w:rsidRPr="0095546A">
        <w:rPr>
          <w:rFonts w:ascii="Times New Roman" w:eastAsia="Times New Roman" w:hAnsi="Times New Roman" w:cs="Times New Roman"/>
          <w:bCs/>
          <w:sz w:val="26"/>
          <w:szCs w:val="26"/>
          <w:lang w:eastAsia="ru-RU"/>
        </w:rPr>
        <w:t>;</w:t>
      </w:r>
    </w:p>
    <w:p w:rsidR="00D3564E" w:rsidRPr="0095546A" w:rsidRDefault="007A106E" w:rsidP="007A106E">
      <w:pPr>
        <w:tabs>
          <w:tab w:val="left" w:pos="1134"/>
        </w:tabs>
        <w:spacing w:after="0" w:line="240" w:lineRule="auto"/>
        <w:ind w:firstLine="709"/>
        <w:jc w:val="both"/>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д) пиктограмму с обозначением уровня защитных свойств. Пиктограмма показана на рисунке 4.</w:t>
      </w:r>
    </w:p>
    <w:p w:rsidR="00D3564E" w:rsidRPr="0095546A" w:rsidRDefault="00D3564E" w:rsidP="00D3564E">
      <w:pPr>
        <w:spacing w:after="0" w:line="240" w:lineRule="auto"/>
        <w:ind w:firstLine="709"/>
        <w:rPr>
          <w:rFonts w:ascii="Times New Roman" w:eastAsia="Times New Roman" w:hAnsi="Times New Roman" w:cs="Times New Roman"/>
          <w:color w:val="383838"/>
          <w:sz w:val="26"/>
          <w:szCs w:val="26"/>
          <w:lang w:eastAsia="ru-RU"/>
        </w:rPr>
      </w:pPr>
    </w:p>
    <w:p w:rsidR="00D3564E" w:rsidRPr="0095546A" w:rsidRDefault="007A106E" w:rsidP="007A106E">
      <w:pPr>
        <w:spacing w:after="0" w:line="360" w:lineRule="auto"/>
        <w:jc w:val="center"/>
        <w:rPr>
          <w:rFonts w:ascii="Times New Roman" w:eastAsia="Times New Roman" w:hAnsi="Times New Roman" w:cs="Times New Roman"/>
          <w:sz w:val="26"/>
          <w:szCs w:val="26"/>
          <w:lang w:eastAsia="ru-RU"/>
        </w:rPr>
      </w:pPr>
      <w:r w:rsidRPr="0095546A">
        <w:rPr>
          <w:noProof/>
          <w:lang w:eastAsia="ru-RU"/>
        </w:rPr>
        <w:drawing>
          <wp:inline distT="0" distB="0" distL="0" distR="0" wp14:anchorId="532972D8" wp14:editId="252B4F9F">
            <wp:extent cx="1981200" cy="15525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81200" cy="1552575"/>
                    </a:xfrm>
                    <a:prstGeom prst="rect">
                      <a:avLst/>
                    </a:prstGeom>
                  </pic:spPr>
                </pic:pic>
              </a:graphicData>
            </a:graphic>
          </wp:inline>
        </w:drawing>
      </w:r>
    </w:p>
    <w:p w:rsidR="007A106E" w:rsidRPr="0095546A" w:rsidRDefault="007A106E" w:rsidP="007A106E">
      <w:pPr>
        <w:tabs>
          <w:tab w:val="left" w:pos="1134"/>
        </w:tabs>
        <w:spacing w:after="0" w:line="240" w:lineRule="auto"/>
        <w:ind w:left="709"/>
        <w:jc w:val="center"/>
        <w:outlineLvl w:val="0"/>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 xml:space="preserve">Рисунок 4 — Пиктограмма </w:t>
      </w:r>
    </w:p>
    <w:p w:rsidR="007A106E" w:rsidRPr="0095546A" w:rsidRDefault="007A106E" w:rsidP="007A106E">
      <w:pPr>
        <w:tabs>
          <w:tab w:val="left" w:pos="1134"/>
        </w:tabs>
        <w:spacing w:after="0" w:line="240" w:lineRule="auto"/>
        <w:ind w:left="709"/>
        <w:jc w:val="center"/>
        <w:outlineLvl w:val="0"/>
        <w:rPr>
          <w:rFonts w:ascii="Times New Roman" w:eastAsia="Times New Roman" w:hAnsi="Times New Roman" w:cs="Times New Roman"/>
          <w:bCs/>
          <w:sz w:val="26"/>
          <w:szCs w:val="26"/>
          <w:lang w:eastAsia="ru-RU"/>
        </w:rPr>
      </w:pPr>
      <w:r w:rsidRPr="0095546A">
        <w:rPr>
          <w:rFonts w:ascii="Times New Roman" w:eastAsia="Times New Roman" w:hAnsi="Times New Roman" w:cs="Times New Roman"/>
          <w:bCs/>
          <w:sz w:val="26"/>
          <w:szCs w:val="26"/>
          <w:lang w:eastAsia="ru-RU"/>
        </w:rPr>
        <w:t>(X - класс одежды; У - класс световозвращающего материала)</w:t>
      </w:r>
    </w:p>
    <w:p w:rsidR="005E1B93" w:rsidRPr="0095546A" w:rsidRDefault="005E1B93" w:rsidP="00D3564E">
      <w:pPr>
        <w:spacing w:after="0" w:line="240" w:lineRule="auto"/>
        <w:rPr>
          <w:rFonts w:ascii="Times New Roman" w:eastAsia="Times New Roman" w:hAnsi="Times New Roman" w:cs="Times New Roman"/>
          <w:sz w:val="26"/>
          <w:szCs w:val="26"/>
          <w:lang w:eastAsia="ru-RU"/>
        </w:rPr>
      </w:pPr>
    </w:p>
    <w:p w:rsidR="00D3564E" w:rsidRPr="0095546A" w:rsidRDefault="00D3564E" w:rsidP="00D3564E">
      <w:pPr>
        <w:spacing w:after="0" w:line="240" w:lineRule="auto"/>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Жилет сигнальный (допускается застегивание выполнять на пуговицах или текстильными застежками, выполненными лентой Velcro)</w:t>
      </w:r>
    </w:p>
    <w:p w:rsidR="00D3564E" w:rsidRPr="0095546A" w:rsidRDefault="00C909D6" w:rsidP="00D3564E">
      <w:pPr>
        <w:spacing w:after="0" w:line="360" w:lineRule="auto"/>
        <w:jc w:val="center"/>
        <w:rPr>
          <w:rFonts w:ascii="Times New Roman" w:eastAsia="Times New Roman" w:hAnsi="Times New Roman" w:cs="Times New Roman"/>
          <w:sz w:val="28"/>
          <w:szCs w:val="28"/>
          <w:lang w:eastAsia="ru-RU"/>
        </w:rPr>
      </w:pPr>
      <w:r w:rsidRPr="0095546A">
        <w:rPr>
          <w:rFonts w:ascii="Times New Roman" w:hAnsi="Times New Roman" w:cs="Times New Roman"/>
          <w:noProof/>
          <w:lang w:eastAsia="ru-RU"/>
        </w:rPr>
        <w:drawing>
          <wp:anchor distT="0" distB="0" distL="114300" distR="114300" simplePos="0" relativeHeight="251660288" behindDoc="0" locked="0" layoutInCell="1" allowOverlap="1" wp14:anchorId="4A93172D" wp14:editId="07ECE58E">
            <wp:simplePos x="0" y="0"/>
            <wp:positionH relativeFrom="column">
              <wp:posOffset>3549015</wp:posOffset>
            </wp:positionH>
            <wp:positionV relativeFrom="paragraph">
              <wp:posOffset>991235</wp:posOffset>
            </wp:positionV>
            <wp:extent cx="1543050" cy="593090"/>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3050" cy="593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546A">
        <w:rPr>
          <w:rFonts w:ascii="Times New Roman" w:hAnsi="Times New Roman" w:cs="Times New Roman"/>
          <w:noProof/>
          <w:lang w:eastAsia="ru-RU"/>
        </w:rPr>
        <w:drawing>
          <wp:anchor distT="0" distB="0" distL="114300" distR="114300" simplePos="0" relativeHeight="251659264" behindDoc="0" locked="0" layoutInCell="1" allowOverlap="1" wp14:anchorId="7CB80BBB" wp14:editId="3BA70523">
            <wp:simplePos x="0" y="0"/>
            <wp:positionH relativeFrom="column">
              <wp:posOffset>1704340</wp:posOffset>
            </wp:positionH>
            <wp:positionV relativeFrom="paragraph">
              <wp:posOffset>1038225</wp:posOffset>
            </wp:positionV>
            <wp:extent cx="891540" cy="316865"/>
            <wp:effectExtent l="0" t="0" r="3810" b="698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891540" cy="316865"/>
                    </a:xfrm>
                    <a:prstGeom prst="rect">
                      <a:avLst/>
                    </a:prstGeom>
                  </pic:spPr>
                </pic:pic>
              </a:graphicData>
            </a:graphic>
            <wp14:sizeRelH relativeFrom="page">
              <wp14:pctWidth>0</wp14:pctWidth>
            </wp14:sizeRelH>
            <wp14:sizeRelV relativeFrom="page">
              <wp14:pctHeight>0</wp14:pctHeight>
            </wp14:sizeRelV>
          </wp:anchor>
        </w:drawing>
      </w:r>
      <w:r w:rsidRPr="0095546A">
        <w:rPr>
          <w:rFonts w:ascii="Times New Roman" w:hAnsi="Times New Roman" w:cs="Times New Roman"/>
          <w:noProof/>
          <w:lang w:eastAsia="ru-RU"/>
        </w:rPr>
        <w:drawing>
          <wp:anchor distT="0" distB="0" distL="114300" distR="114300" simplePos="0" relativeHeight="251658240" behindDoc="0" locked="0" layoutInCell="1" allowOverlap="1" wp14:anchorId="117CE177" wp14:editId="7EE24C39">
            <wp:simplePos x="0" y="0"/>
            <wp:positionH relativeFrom="column">
              <wp:posOffset>760730</wp:posOffset>
            </wp:positionH>
            <wp:positionV relativeFrom="paragraph">
              <wp:posOffset>1044575</wp:posOffset>
            </wp:positionV>
            <wp:extent cx="733425" cy="309880"/>
            <wp:effectExtent l="0" t="0" r="9525"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3425" cy="309880"/>
                    </a:xfrm>
                    <a:prstGeom prst="rect">
                      <a:avLst/>
                    </a:prstGeom>
                    <a:noFill/>
                    <a:ln>
                      <a:noFill/>
                    </a:ln>
                  </pic:spPr>
                </pic:pic>
              </a:graphicData>
            </a:graphic>
            <wp14:sizeRelH relativeFrom="page">
              <wp14:pctWidth>0</wp14:pctWidth>
            </wp14:sizeRelH>
            <wp14:sizeRelV relativeFrom="page">
              <wp14:pctHeight>0</wp14:pctHeight>
            </wp14:sizeRelV>
          </wp:anchor>
        </w:drawing>
      </w:r>
      <w:r w:rsidR="00D3564E" w:rsidRPr="0095546A">
        <w:rPr>
          <w:rFonts w:ascii="Times New Roman" w:eastAsia="Times New Roman" w:hAnsi="Times New Roman" w:cs="Times New Roman"/>
          <w:noProof/>
          <w:sz w:val="28"/>
          <w:szCs w:val="28"/>
          <w:lang w:eastAsia="ru-RU"/>
        </w:rPr>
        <w:drawing>
          <wp:inline distT="0" distB="0" distL="0" distR="0" wp14:anchorId="6A6622A0" wp14:editId="6B4B3D52">
            <wp:extent cx="5057775" cy="3570793"/>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5872" cy="3583569"/>
                    </a:xfrm>
                    <a:prstGeom prst="rect">
                      <a:avLst/>
                    </a:prstGeom>
                    <a:noFill/>
                    <a:ln>
                      <a:noFill/>
                    </a:ln>
                  </pic:spPr>
                </pic:pic>
              </a:graphicData>
            </a:graphic>
          </wp:inline>
        </w:drawing>
      </w:r>
    </w:p>
    <w:p w:rsidR="0044703D" w:rsidRPr="0095546A" w:rsidRDefault="0044703D" w:rsidP="00D3564E">
      <w:pPr>
        <w:spacing w:after="0" w:line="360" w:lineRule="auto"/>
        <w:jc w:val="center"/>
        <w:rPr>
          <w:rFonts w:ascii="Times New Roman" w:eastAsia="Times New Roman" w:hAnsi="Times New Roman" w:cs="Times New Roman"/>
          <w:sz w:val="28"/>
          <w:szCs w:val="28"/>
          <w:lang w:eastAsia="ru-RU"/>
        </w:rPr>
      </w:pPr>
    </w:p>
    <w:p w:rsidR="00D3564E" w:rsidRPr="0095546A" w:rsidRDefault="00D3564E" w:rsidP="00D3564E">
      <w:pPr>
        <w:spacing w:after="0" w:line="360" w:lineRule="auto"/>
        <w:jc w:val="center"/>
        <w:rPr>
          <w:rFonts w:ascii="Times New Roman" w:eastAsia="Times New Roman" w:hAnsi="Times New Roman" w:cs="Times New Roman"/>
          <w:sz w:val="28"/>
          <w:szCs w:val="28"/>
          <w:lang w:val="en-US" w:eastAsia="ru-RU"/>
        </w:rPr>
      </w:pPr>
      <w:r w:rsidRPr="0095546A">
        <w:rPr>
          <w:rFonts w:ascii="Times New Roman" w:eastAsia="Times New Roman" w:hAnsi="Times New Roman" w:cs="Times New Roman"/>
          <w:sz w:val="28"/>
          <w:szCs w:val="28"/>
          <w:lang w:eastAsia="ru-RU"/>
        </w:rPr>
        <w:t>Рисунок №</w:t>
      </w:r>
      <w:r w:rsidR="005E1B93" w:rsidRPr="0095546A">
        <w:rPr>
          <w:rFonts w:ascii="Times New Roman" w:eastAsia="Times New Roman" w:hAnsi="Times New Roman" w:cs="Times New Roman"/>
          <w:sz w:val="28"/>
          <w:szCs w:val="28"/>
          <w:lang w:eastAsia="ru-RU"/>
        </w:rPr>
        <w:t>5</w:t>
      </w:r>
    </w:p>
    <w:p w:rsidR="00C909D6" w:rsidRPr="0095546A" w:rsidRDefault="00C909D6" w:rsidP="00D3564E">
      <w:pPr>
        <w:spacing w:after="0" w:line="360" w:lineRule="auto"/>
        <w:jc w:val="center"/>
        <w:rPr>
          <w:rFonts w:ascii="Times New Roman" w:eastAsia="Times New Roman" w:hAnsi="Times New Roman" w:cs="Times New Roman"/>
          <w:sz w:val="28"/>
          <w:szCs w:val="28"/>
          <w:lang w:val="en-US" w:eastAsia="ru-RU"/>
        </w:rPr>
      </w:pPr>
    </w:p>
    <w:tbl>
      <w:tblPr>
        <w:tblW w:w="9576" w:type="dxa"/>
        <w:tblLook w:val="04A0" w:firstRow="1" w:lastRow="0" w:firstColumn="1" w:lastColumn="0" w:noHBand="0" w:noVBand="1"/>
      </w:tblPr>
      <w:tblGrid>
        <w:gridCol w:w="5495"/>
        <w:gridCol w:w="1559"/>
        <w:gridCol w:w="2522"/>
      </w:tblGrid>
      <w:tr w:rsidR="00EF49F6" w:rsidRPr="0095546A" w:rsidTr="00137C39">
        <w:tc>
          <w:tcPr>
            <w:tcW w:w="5495" w:type="dxa"/>
            <w:shd w:val="clear" w:color="auto" w:fill="auto"/>
          </w:tcPr>
          <w:p w:rsidR="00EF49F6" w:rsidRPr="0095546A" w:rsidRDefault="00EF49F6" w:rsidP="00EF49F6">
            <w:pPr>
              <w:widowControl w:val="0"/>
              <w:spacing w:after="0" w:line="240" w:lineRule="auto"/>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 xml:space="preserve">Руководитель Службы охраны труда </w:t>
            </w:r>
          </w:p>
          <w:p w:rsidR="00EF49F6" w:rsidRPr="0095546A" w:rsidRDefault="00EF49F6" w:rsidP="00C42936">
            <w:pPr>
              <w:widowControl w:val="0"/>
              <w:spacing w:after="0" w:line="240" w:lineRule="auto"/>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 xml:space="preserve">УДПБиПК                                        </w:t>
            </w:r>
            <w:r w:rsidRPr="0095546A">
              <w:rPr>
                <w:rFonts w:ascii="Times New Roman" w:eastAsia="Times New Roman" w:hAnsi="Times New Roman" w:cs="Times New Roman"/>
                <w:sz w:val="26"/>
                <w:szCs w:val="26"/>
                <w:lang w:eastAsia="ru-RU"/>
              </w:rPr>
              <w:tab/>
            </w:r>
            <w:r w:rsidRPr="0095546A">
              <w:rPr>
                <w:rFonts w:ascii="Times New Roman" w:eastAsia="Times New Roman" w:hAnsi="Times New Roman" w:cs="Times New Roman"/>
                <w:sz w:val="26"/>
                <w:szCs w:val="26"/>
                <w:lang w:eastAsia="ru-RU"/>
              </w:rPr>
              <w:tab/>
              <w:t xml:space="preserve">       </w:t>
            </w:r>
          </w:p>
        </w:tc>
        <w:tc>
          <w:tcPr>
            <w:tcW w:w="1559" w:type="dxa"/>
            <w:shd w:val="clear" w:color="auto" w:fill="auto"/>
          </w:tcPr>
          <w:p w:rsidR="00EF49F6" w:rsidRPr="0095546A" w:rsidRDefault="00EF49F6" w:rsidP="009E1A9A">
            <w:pPr>
              <w:widowControl w:val="0"/>
              <w:spacing w:after="0" w:line="240" w:lineRule="auto"/>
              <w:ind w:firstLine="567"/>
              <w:jc w:val="both"/>
              <w:rPr>
                <w:rFonts w:ascii="Times New Roman" w:eastAsia="Times New Roman" w:hAnsi="Times New Roman" w:cs="Times New Roman"/>
                <w:sz w:val="26"/>
                <w:szCs w:val="26"/>
                <w:lang w:eastAsia="ru-RU"/>
              </w:rPr>
            </w:pPr>
          </w:p>
        </w:tc>
        <w:tc>
          <w:tcPr>
            <w:tcW w:w="2522" w:type="dxa"/>
            <w:shd w:val="clear" w:color="auto" w:fill="auto"/>
            <w:vAlign w:val="bottom"/>
          </w:tcPr>
          <w:p w:rsidR="00EF49F6" w:rsidRPr="0095546A" w:rsidRDefault="00EF49F6" w:rsidP="009E1A9A">
            <w:pPr>
              <w:widowControl w:val="0"/>
              <w:spacing w:after="0" w:line="240" w:lineRule="auto"/>
              <w:ind w:firstLine="567"/>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А.П. Рощупкин</w:t>
            </w:r>
          </w:p>
        </w:tc>
      </w:tr>
    </w:tbl>
    <w:p w:rsidR="004577D5" w:rsidRPr="0095546A" w:rsidRDefault="004577D5" w:rsidP="009E1A9A">
      <w:pPr>
        <w:spacing w:after="0" w:line="360" w:lineRule="auto"/>
        <w:rPr>
          <w:rFonts w:ascii="Times New Roman" w:eastAsia="Times New Roman" w:hAnsi="Times New Roman" w:cs="Times New Roman"/>
          <w:sz w:val="20"/>
          <w:szCs w:val="20"/>
          <w:lang w:eastAsia="ru-RU"/>
        </w:rPr>
      </w:pPr>
    </w:p>
    <w:tbl>
      <w:tblPr>
        <w:tblW w:w="9576" w:type="dxa"/>
        <w:tblLook w:val="04A0" w:firstRow="1" w:lastRow="0" w:firstColumn="1" w:lastColumn="0" w:noHBand="0" w:noVBand="1"/>
      </w:tblPr>
      <w:tblGrid>
        <w:gridCol w:w="5495"/>
        <w:gridCol w:w="1559"/>
        <w:gridCol w:w="2522"/>
      </w:tblGrid>
      <w:tr w:rsidR="004577D5" w:rsidRPr="00C42936" w:rsidTr="00CD3237">
        <w:tc>
          <w:tcPr>
            <w:tcW w:w="5495" w:type="dxa"/>
            <w:shd w:val="clear" w:color="auto" w:fill="auto"/>
          </w:tcPr>
          <w:p w:rsidR="004577D5" w:rsidRPr="0095546A" w:rsidRDefault="00C909D6" w:rsidP="004577D5">
            <w:pPr>
              <w:widowControl w:val="0"/>
              <w:spacing w:after="0" w:line="240" w:lineRule="auto"/>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Начальник</w:t>
            </w:r>
            <w:r w:rsidR="004577D5" w:rsidRPr="0095546A">
              <w:rPr>
                <w:rFonts w:ascii="Times New Roman" w:eastAsia="Times New Roman" w:hAnsi="Times New Roman" w:cs="Times New Roman"/>
                <w:sz w:val="26"/>
                <w:szCs w:val="26"/>
                <w:lang w:eastAsia="ru-RU"/>
              </w:rPr>
              <w:t xml:space="preserve"> Департамента по связям с общественностью                                                                                            </w:t>
            </w:r>
          </w:p>
        </w:tc>
        <w:tc>
          <w:tcPr>
            <w:tcW w:w="1559" w:type="dxa"/>
            <w:shd w:val="clear" w:color="auto" w:fill="auto"/>
          </w:tcPr>
          <w:p w:rsidR="004577D5" w:rsidRPr="0095546A" w:rsidRDefault="004577D5" w:rsidP="004577D5">
            <w:pPr>
              <w:widowControl w:val="0"/>
              <w:spacing w:after="0" w:line="240" w:lineRule="auto"/>
              <w:ind w:firstLine="567"/>
              <w:jc w:val="both"/>
              <w:rPr>
                <w:rFonts w:ascii="Times New Roman" w:eastAsia="Times New Roman" w:hAnsi="Times New Roman" w:cs="Times New Roman"/>
                <w:sz w:val="26"/>
                <w:szCs w:val="26"/>
                <w:lang w:eastAsia="ru-RU"/>
              </w:rPr>
            </w:pPr>
          </w:p>
        </w:tc>
        <w:tc>
          <w:tcPr>
            <w:tcW w:w="2522" w:type="dxa"/>
            <w:shd w:val="clear" w:color="auto" w:fill="auto"/>
            <w:vAlign w:val="bottom"/>
          </w:tcPr>
          <w:p w:rsidR="004577D5" w:rsidRPr="00C70674" w:rsidRDefault="004577D5" w:rsidP="00C909D6">
            <w:pPr>
              <w:widowControl w:val="0"/>
              <w:spacing w:after="0" w:line="240" w:lineRule="auto"/>
              <w:jc w:val="both"/>
              <w:rPr>
                <w:rFonts w:ascii="Times New Roman" w:eastAsia="Times New Roman" w:hAnsi="Times New Roman" w:cs="Times New Roman"/>
                <w:sz w:val="26"/>
                <w:szCs w:val="26"/>
                <w:lang w:eastAsia="ru-RU"/>
              </w:rPr>
            </w:pPr>
            <w:r w:rsidRPr="0095546A">
              <w:rPr>
                <w:rFonts w:ascii="Times New Roman" w:eastAsia="Times New Roman" w:hAnsi="Times New Roman" w:cs="Times New Roman"/>
                <w:sz w:val="26"/>
                <w:szCs w:val="26"/>
                <w:lang w:eastAsia="ru-RU"/>
              </w:rPr>
              <w:t xml:space="preserve">          Е.</w:t>
            </w:r>
            <w:r w:rsidR="00C909D6" w:rsidRPr="0095546A">
              <w:rPr>
                <w:rFonts w:ascii="Times New Roman" w:eastAsia="Times New Roman" w:hAnsi="Times New Roman" w:cs="Times New Roman"/>
                <w:sz w:val="26"/>
                <w:szCs w:val="26"/>
                <w:lang w:eastAsia="ru-RU"/>
              </w:rPr>
              <w:t>М</w:t>
            </w:r>
            <w:r w:rsidRPr="0095546A">
              <w:rPr>
                <w:rFonts w:ascii="Times New Roman" w:eastAsia="Times New Roman" w:hAnsi="Times New Roman" w:cs="Times New Roman"/>
                <w:sz w:val="26"/>
                <w:szCs w:val="26"/>
                <w:lang w:eastAsia="ru-RU"/>
              </w:rPr>
              <w:t xml:space="preserve">. </w:t>
            </w:r>
            <w:r w:rsidR="00C909D6" w:rsidRPr="0095546A">
              <w:rPr>
                <w:rFonts w:ascii="Times New Roman" w:eastAsia="Times New Roman" w:hAnsi="Times New Roman" w:cs="Times New Roman"/>
                <w:sz w:val="26"/>
                <w:szCs w:val="26"/>
                <w:lang w:eastAsia="ru-RU"/>
              </w:rPr>
              <w:t>Бони</w:t>
            </w:r>
          </w:p>
        </w:tc>
      </w:tr>
    </w:tbl>
    <w:p w:rsidR="00266C3E" w:rsidRPr="00C42936" w:rsidRDefault="00266C3E" w:rsidP="00C909D6">
      <w:pPr>
        <w:rPr>
          <w:rFonts w:ascii="Times New Roman" w:hAnsi="Times New Roman" w:cs="Times New Roman"/>
        </w:rPr>
      </w:pPr>
    </w:p>
    <w:sectPr w:rsidR="00266C3E" w:rsidRPr="00C42936" w:rsidSect="00D3564E">
      <w:headerReference w:type="default" r:id="rId15"/>
      <w:footerReference w:type="default" r:id="rId16"/>
      <w:pgSz w:w="11906" w:h="16838" w:code="9"/>
      <w:pgMar w:top="1134" w:right="851" w:bottom="567" w:left="1701" w:header="72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23A" w:rsidRDefault="0080123A" w:rsidP="00D3564E">
      <w:pPr>
        <w:spacing w:after="0" w:line="240" w:lineRule="auto"/>
      </w:pPr>
      <w:r>
        <w:separator/>
      </w:r>
    </w:p>
  </w:endnote>
  <w:endnote w:type="continuationSeparator" w:id="0">
    <w:p w:rsidR="0080123A" w:rsidRDefault="0080123A" w:rsidP="00D35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8D4" w:rsidRDefault="002C0A48" w:rsidP="002C0A48">
    <w:pPr>
      <w:pStyle w:val="a5"/>
      <w:tabs>
        <w:tab w:val="clear" w:pos="4677"/>
        <w:tab w:val="clear" w:pos="9355"/>
        <w:tab w:val="left" w:pos="1139"/>
      </w:tabs>
      <w:rPr>
        <w:i/>
      </w:rPr>
    </w:pPr>
    <w:r>
      <w:rPr>
        <w:i/>
      </w:rPr>
      <w:tab/>
    </w:r>
  </w:p>
  <w:p w:rsidR="003008D4" w:rsidRDefault="00F10C23" w:rsidP="002C0A48">
    <w:pPr>
      <w:pStyle w:val="a5"/>
      <w:tabs>
        <w:tab w:val="clear" w:pos="9355"/>
        <w:tab w:val="right" w:pos="10260"/>
      </w:tabs>
      <w:rPr>
        <w:rStyle w:val="aa"/>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23A" w:rsidRDefault="0080123A" w:rsidP="00D3564E">
      <w:pPr>
        <w:spacing w:after="0" w:line="240" w:lineRule="auto"/>
      </w:pPr>
      <w:r>
        <w:separator/>
      </w:r>
    </w:p>
  </w:footnote>
  <w:footnote w:type="continuationSeparator" w:id="0">
    <w:p w:rsidR="0080123A" w:rsidRDefault="0080123A" w:rsidP="00D356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1491308"/>
      <w:docPartObj>
        <w:docPartGallery w:val="Page Numbers (Top of Page)"/>
        <w:docPartUnique/>
      </w:docPartObj>
    </w:sdtPr>
    <w:sdtEndPr/>
    <w:sdtContent>
      <w:p w:rsidR="00D3564E" w:rsidRDefault="00D3564E">
        <w:pPr>
          <w:pStyle w:val="a3"/>
          <w:jc w:val="center"/>
        </w:pPr>
        <w:r>
          <w:fldChar w:fldCharType="begin"/>
        </w:r>
        <w:r>
          <w:instrText>PAGE   \* MERGEFORMAT</w:instrText>
        </w:r>
        <w:r>
          <w:fldChar w:fldCharType="separate"/>
        </w:r>
        <w:r w:rsidR="00F10C23">
          <w:rPr>
            <w:noProof/>
          </w:rPr>
          <w:t>2</w:t>
        </w:r>
        <w:r>
          <w:fldChar w:fldCharType="end"/>
        </w:r>
      </w:p>
    </w:sdtContent>
  </w:sdt>
  <w:p w:rsidR="00D3564E" w:rsidRDefault="00D356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90C91"/>
    <w:multiLevelType w:val="hybridMultilevel"/>
    <w:tmpl w:val="83F83E66"/>
    <w:lvl w:ilvl="0" w:tplc="DF56625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9464C86"/>
    <w:multiLevelType w:val="multilevel"/>
    <w:tmpl w:val="C8646028"/>
    <w:lvl w:ilvl="0">
      <w:start w:val="1"/>
      <w:numFmt w:val="decimal"/>
      <w:lvlText w:val="%1."/>
      <w:lvlJc w:val="left"/>
      <w:pPr>
        <w:ind w:left="1429" w:hanging="360"/>
      </w:pPr>
    </w:lvl>
    <w:lvl w:ilvl="1">
      <w:start w:val="1"/>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64E"/>
    <w:rsid w:val="00000037"/>
    <w:rsid w:val="0000075D"/>
    <w:rsid w:val="00001920"/>
    <w:rsid w:val="000035DB"/>
    <w:rsid w:val="00003F85"/>
    <w:rsid w:val="000044D3"/>
    <w:rsid w:val="00004EC1"/>
    <w:rsid w:val="0000672E"/>
    <w:rsid w:val="00007404"/>
    <w:rsid w:val="000079FD"/>
    <w:rsid w:val="00007EA1"/>
    <w:rsid w:val="000100F8"/>
    <w:rsid w:val="00010732"/>
    <w:rsid w:val="00011DF8"/>
    <w:rsid w:val="00012289"/>
    <w:rsid w:val="0001333A"/>
    <w:rsid w:val="000133F4"/>
    <w:rsid w:val="00014313"/>
    <w:rsid w:val="0001445C"/>
    <w:rsid w:val="000148C8"/>
    <w:rsid w:val="000153A4"/>
    <w:rsid w:val="00016F9E"/>
    <w:rsid w:val="000173F3"/>
    <w:rsid w:val="000217CA"/>
    <w:rsid w:val="00021EF7"/>
    <w:rsid w:val="0002212A"/>
    <w:rsid w:val="00023C40"/>
    <w:rsid w:val="000249AB"/>
    <w:rsid w:val="00025CCF"/>
    <w:rsid w:val="00026457"/>
    <w:rsid w:val="000276DA"/>
    <w:rsid w:val="0002776E"/>
    <w:rsid w:val="000305EF"/>
    <w:rsid w:val="00030C36"/>
    <w:rsid w:val="00030FF8"/>
    <w:rsid w:val="00031A20"/>
    <w:rsid w:val="000323C0"/>
    <w:rsid w:val="000326DF"/>
    <w:rsid w:val="00032A46"/>
    <w:rsid w:val="000339F0"/>
    <w:rsid w:val="00034B62"/>
    <w:rsid w:val="00034D1C"/>
    <w:rsid w:val="00034D44"/>
    <w:rsid w:val="00034EF8"/>
    <w:rsid w:val="00035904"/>
    <w:rsid w:val="000364D9"/>
    <w:rsid w:val="000401BB"/>
    <w:rsid w:val="00040AE7"/>
    <w:rsid w:val="00040BA9"/>
    <w:rsid w:val="0004192A"/>
    <w:rsid w:val="00042C9D"/>
    <w:rsid w:val="0004446B"/>
    <w:rsid w:val="000444E7"/>
    <w:rsid w:val="00044B82"/>
    <w:rsid w:val="000454F7"/>
    <w:rsid w:val="0004588B"/>
    <w:rsid w:val="00050717"/>
    <w:rsid w:val="000516C5"/>
    <w:rsid w:val="0005180B"/>
    <w:rsid w:val="00051D1B"/>
    <w:rsid w:val="00051F31"/>
    <w:rsid w:val="0005307E"/>
    <w:rsid w:val="00053F63"/>
    <w:rsid w:val="0005483B"/>
    <w:rsid w:val="00054AF9"/>
    <w:rsid w:val="00054DB0"/>
    <w:rsid w:val="00054ED1"/>
    <w:rsid w:val="000552F7"/>
    <w:rsid w:val="00060873"/>
    <w:rsid w:val="0006099E"/>
    <w:rsid w:val="00060FEC"/>
    <w:rsid w:val="00062B8A"/>
    <w:rsid w:val="00062BB8"/>
    <w:rsid w:val="00063C1B"/>
    <w:rsid w:val="00063C9D"/>
    <w:rsid w:val="00063E64"/>
    <w:rsid w:val="00065167"/>
    <w:rsid w:val="00066255"/>
    <w:rsid w:val="00067635"/>
    <w:rsid w:val="000679CF"/>
    <w:rsid w:val="00067FE5"/>
    <w:rsid w:val="0007064C"/>
    <w:rsid w:val="0007139D"/>
    <w:rsid w:val="00072B9D"/>
    <w:rsid w:val="00072C38"/>
    <w:rsid w:val="00072F9B"/>
    <w:rsid w:val="000733EC"/>
    <w:rsid w:val="000736A9"/>
    <w:rsid w:val="0007417F"/>
    <w:rsid w:val="000748B2"/>
    <w:rsid w:val="00074B37"/>
    <w:rsid w:val="00076EB8"/>
    <w:rsid w:val="00080284"/>
    <w:rsid w:val="00080C1F"/>
    <w:rsid w:val="00081744"/>
    <w:rsid w:val="00081FCB"/>
    <w:rsid w:val="0008261A"/>
    <w:rsid w:val="00083713"/>
    <w:rsid w:val="00085824"/>
    <w:rsid w:val="00086092"/>
    <w:rsid w:val="0008647A"/>
    <w:rsid w:val="00086537"/>
    <w:rsid w:val="00090323"/>
    <w:rsid w:val="00090333"/>
    <w:rsid w:val="00091C57"/>
    <w:rsid w:val="00091C65"/>
    <w:rsid w:val="00091D0B"/>
    <w:rsid w:val="00092680"/>
    <w:rsid w:val="00092D03"/>
    <w:rsid w:val="00094145"/>
    <w:rsid w:val="000942CA"/>
    <w:rsid w:val="000943C0"/>
    <w:rsid w:val="0009509A"/>
    <w:rsid w:val="00095667"/>
    <w:rsid w:val="000968D7"/>
    <w:rsid w:val="00096A50"/>
    <w:rsid w:val="00096A85"/>
    <w:rsid w:val="0009786E"/>
    <w:rsid w:val="000A06CB"/>
    <w:rsid w:val="000A09DD"/>
    <w:rsid w:val="000A122F"/>
    <w:rsid w:val="000A1828"/>
    <w:rsid w:val="000A18BF"/>
    <w:rsid w:val="000A2C8D"/>
    <w:rsid w:val="000A3364"/>
    <w:rsid w:val="000A44C5"/>
    <w:rsid w:val="000A46D9"/>
    <w:rsid w:val="000A4E51"/>
    <w:rsid w:val="000A6724"/>
    <w:rsid w:val="000A67F0"/>
    <w:rsid w:val="000A6A7F"/>
    <w:rsid w:val="000B14AC"/>
    <w:rsid w:val="000B1F58"/>
    <w:rsid w:val="000B2095"/>
    <w:rsid w:val="000B326F"/>
    <w:rsid w:val="000B365E"/>
    <w:rsid w:val="000B4774"/>
    <w:rsid w:val="000B4BB7"/>
    <w:rsid w:val="000B5ADE"/>
    <w:rsid w:val="000B5E7A"/>
    <w:rsid w:val="000B6360"/>
    <w:rsid w:val="000B7AF9"/>
    <w:rsid w:val="000C0202"/>
    <w:rsid w:val="000C0792"/>
    <w:rsid w:val="000C1318"/>
    <w:rsid w:val="000C1F15"/>
    <w:rsid w:val="000C3CC7"/>
    <w:rsid w:val="000C3E02"/>
    <w:rsid w:val="000C3F47"/>
    <w:rsid w:val="000C5769"/>
    <w:rsid w:val="000C5B9F"/>
    <w:rsid w:val="000C5C1B"/>
    <w:rsid w:val="000C6491"/>
    <w:rsid w:val="000C6AC9"/>
    <w:rsid w:val="000C7046"/>
    <w:rsid w:val="000C748C"/>
    <w:rsid w:val="000D0004"/>
    <w:rsid w:val="000D10B9"/>
    <w:rsid w:val="000D165F"/>
    <w:rsid w:val="000D17F7"/>
    <w:rsid w:val="000D1F45"/>
    <w:rsid w:val="000D22DF"/>
    <w:rsid w:val="000D274F"/>
    <w:rsid w:val="000D381E"/>
    <w:rsid w:val="000D3BA4"/>
    <w:rsid w:val="000D5B4A"/>
    <w:rsid w:val="000D5EAF"/>
    <w:rsid w:val="000D691B"/>
    <w:rsid w:val="000D6995"/>
    <w:rsid w:val="000D6A9F"/>
    <w:rsid w:val="000D706F"/>
    <w:rsid w:val="000D7605"/>
    <w:rsid w:val="000D7872"/>
    <w:rsid w:val="000D7BA5"/>
    <w:rsid w:val="000D7CF1"/>
    <w:rsid w:val="000E021D"/>
    <w:rsid w:val="000E0327"/>
    <w:rsid w:val="000E0B29"/>
    <w:rsid w:val="000E13AC"/>
    <w:rsid w:val="000E1BC6"/>
    <w:rsid w:val="000E2D54"/>
    <w:rsid w:val="000E4AFD"/>
    <w:rsid w:val="000E4DC8"/>
    <w:rsid w:val="000E4EC6"/>
    <w:rsid w:val="000E5D55"/>
    <w:rsid w:val="000F02A5"/>
    <w:rsid w:val="000F03E4"/>
    <w:rsid w:val="000F06C3"/>
    <w:rsid w:val="000F0D7D"/>
    <w:rsid w:val="000F100E"/>
    <w:rsid w:val="000F1640"/>
    <w:rsid w:val="000F1A8E"/>
    <w:rsid w:val="000F1E33"/>
    <w:rsid w:val="000F2A3F"/>
    <w:rsid w:val="000F2C12"/>
    <w:rsid w:val="000F2C81"/>
    <w:rsid w:val="000F2DD0"/>
    <w:rsid w:val="000F2E59"/>
    <w:rsid w:val="000F36EB"/>
    <w:rsid w:val="000F3BAF"/>
    <w:rsid w:val="000F4F30"/>
    <w:rsid w:val="000F5B1E"/>
    <w:rsid w:val="000F5FD2"/>
    <w:rsid w:val="000F64E8"/>
    <w:rsid w:val="000F67D9"/>
    <w:rsid w:val="000F6A08"/>
    <w:rsid w:val="000F6B52"/>
    <w:rsid w:val="00101FA5"/>
    <w:rsid w:val="001020AF"/>
    <w:rsid w:val="00103B38"/>
    <w:rsid w:val="0010423C"/>
    <w:rsid w:val="00104A10"/>
    <w:rsid w:val="00104AEA"/>
    <w:rsid w:val="00104DF9"/>
    <w:rsid w:val="00104F7B"/>
    <w:rsid w:val="001056E5"/>
    <w:rsid w:val="001061E7"/>
    <w:rsid w:val="00106888"/>
    <w:rsid w:val="001076C2"/>
    <w:rsid w:val="0011095C"/>
    <w:rsid w:val="001123D6"/>
    <w:rsid w:val="00112E11"/>
    <w:rsid w:val="001130C1"/>
    <w:rsid w:val="00114763"/>
    <w:rsid w:val="001150ED"/>
    <w:rsid w:val="00115678"/>
    <w:rsid w:val="001159B7"/>
    <w:rsid w:val="00115BB0"/>
    <w:rsid w:val="00116AE8"/>
    <w:rsid w:val="00117AAC"/>
    <w:rsid w:val="00120BA7"/>
    <w:rsid w:val="00120D13"/>
    <w:rsid w:val="00121D8E"/>
    <w:rsid w:val="00121F30"/>
    <w:rsid w:val="00121F6D"/>
    <w:rsid w:val="00122271"/>
    <w:rsid w:val="0012331C"/>
    <w:rsid w:val="001238CF"/>
    <w:rsid w:val="00123E1A"/>
    <w:rsid w:val="00124F19"/>
    <w:rsid w:val="001257F0"/>
    <w:rsid w:val="00127040"/>
    <w:rsid w:val="00127EE8"/>
    <w:rsid w:val="00130794"/>
    <w:rsid w:val="00130EA2"/>
    <w:rsid w:val="00131A3B"/>
    <w:rsid w:val="001357D8"/>
    <w:rsid w:val="00135A57"/>
    <w:rsid w:val="00135DB2"/>
    <w:rsid w:val="00136CD3"/>
    <w:rsid w:val="00137C39"/>
    <w:rsid w:val="00140218"/>
    <w:rsid w:val="001404FC"/>
    <w:rsid w:val="00140CD7"/>
    <w:rsid w:val="00142170"/>
    <w:rsid w:val="00142C5C"/>
    <w:rsid w:val="00142F9B"/>
    <w:rsid w:val="00143104"/>
    <w:rsid w:val="00143BB6"/>
    <w:rsid w:val="00143EBF"/>
    <w:rsid w:val="00144A14"/>
    <w:rsid w:val="001459C4"/>
    <w:rsid w:val="00146862"/>
    <w:rsid w:val="00146938"/>
    <w:rsid w:val="00147402"/>
    <w:rsid w:val="00150597"/>
    <w:rsid w:val="00150847"/>
    <w:rsid w:val="0015099A"/>
    <w:rsid w:val="00150D7C"/>
    <w:rsid w:val="001538DB"/>
    <w:rsid w:val="001541D8"/>
    <w:rsid w:val="00154A02"/>
    <w:rsid w:val="00154A22"/>
    <w:rsid w:val="00155A7E"/>
    <w:rsid w:val="00156A25"/>
    <w:rsid w:val="00156EEB"/>
    <w:rsid w:val="0015761C"/>
    <w:rsid w:val="001608B9"/>
    <w:rsid w:val="0016343E"/>
    <w:rsid w:val="001650A8"/>
    <w:rsid w:val="00165303"/>
    <w:rsid w:val="001657C0"/>
    <w:rsid w:val="00165E2D"/>
    <w:rsid w:val="00165E53"/>
    <w:rsid w:val="00166991"/>
    <w:rsid w:val="00166B1D"/>
    <w:rsid w:val="00167F40"/>
    <w:rsid w:val="00170A7D"/>
    <w:rsid w:val="001712A3"/>
    <w:rsid w:val="001724BE"/>
    <w:rsid w:val="001726BB"/>
    <w:rsid w:val="001736C3"/>
    <w:rsid w:val="00174692"/>
    <w:rsid w:val="00175E80"/>
    <w:rsid w:val="0017789C"/>
    <w:rsid w:val="00181D6D"/>
    <w:rsid w:val="00182240"/>
    <w:rsid w:val="001830C5"/>
    <w:rsid w:val="0018315A"/>
    <w:rsid w:val="00183EDA"/>
    <w:rsid w:val="00183EFE"/>
    <w:rsid w:val="001857B3"/>
    <w:rsid w:val="00185D96"/>
    <w:rsid w:val="00186C33"/>
    <w:rsid w:val="00186CD2"/>
    <w:rsid w:val="00187163"/>
    <w:rsid w:val="00187935"/>
    <w:rsid w:val="001879A1"/>
    <w:rsid w:val="00187A63"/>
    <w:rsid w:val="00187F03"/>
    <w:rsid w:val="00190D42"/>
    <w:rsid w:val="001910AB"/>
    <w:rsid w:val="0019186E"/>
    <w:rsid w:val="00193849"/>
    <w:rsid w:val="0019464C"/>
    <w:rsid w:val="00195F86"/>
    <w:rsid w:val="001961D2"/>
    <w:rsid w:val="001962A9"/>
    <w:rsid w:val="00196DE7"/>
    <w:rsid w:val="00197042"/>
    <w:rsid w:val="00197EC8"/>
    <w:rsid w:val="001A2DD4"/>
    <w:rsid w:val="001A3546"/>
    <w:rsid w:val="001A35D0"/>
    <w:rsid w:val="001A4D64"/>
    <w:rsid w:val="001A5283"/>
    <w:rsid w:val="001A5310"/>
    <w:rsid w:val="001A6334"/>
    <w:rsid w:val="001B05D0"/>
    <w:rsid w:val="001B05FD"/>
    <w:rsid w:val="001B0714"/>
    <w:rsid w:val="001B32DF"/>
    <w:rsid w:val="001B4B47"/>
    <w:rsid w:val="001B4FB4"/>
    <w:rsid w:val="001B59F5"/>
    <w:rsid w:val="001B63D4"/>
    <w:rsid w:val="001C036A"/>
    <w:rsid w:val="001C0410"/>
    <w:rsid w:val="001C060A"/>
    <w:rsid w:val="001C0E8E"/>
    <w:rsid w:val="001C1376"/>
    <w:rsid w:val="001C1D9E"/>
    <w:rsid w:val="001C1DA7"/>
    <w:rsid w:val="001C2DDC"/>
    <w:rsid w:val="001C314D"/>
    <w:rsid w:val="001C3D76"/>
    <w:rsid w:val="001C3DC1"/>
    <w:rsid w:val="001C3EEA"/>
    <w:rsid w:val="001C4C50"/>
    <w:rsid w:val="001C4CFD"/>
    <w:rsid w:val="001C55E8"/>
    <w:rsid w:val="001C5AF8"/>
    <w:rsid w:val="001C7E79"/>
    <w:rsid w:val="001D1032"/>
    <w:rsid w:val="001D1937"/>
    <w:rsid w:val="001D279C"/>
    <w:rsid w:val="001D4132"/>
    <w:rsid w:val="001D459A"/>
    <w:rsid w:val="001D614D"/>
    <w:rsid w:val="001D7A2B"/>
    <w:rsid w:val="001D7FD3"/>
    <w:rsid w:val="001E0374"/>
    <w:rsid w:val="001E12F4"/>
    <w:rsid w:val="001E230A"/>
    <w:rsid w:val="001E261A"/>
    <w:rsid w:val="001E2657"/>
    <w:rsid w:val="001E28C2"/>
    <w:rsid w:val="001E2ED3"/>
    <w:rsid w:val="001E5958"/>
    <w:rsid w:val="001E5B38"/>
    <w:rsid w:val="001E60F8"/>
    <w:rsid w:val="001E7118"/>
    <w:rsid w:val="001E72FA"/>
    <w:rsid w:val="001E7C31"/>
    <w:rsid w:val="001F0495"/>
    <w:rsid w:val="001F0718"/>
    <w:rsid w:val="001F0726"/>
    <w:rsid w:val="001F0D32"/>
    <w:rsid w:val="001F0DF0"/>
    <w:rsid w:val="001F1013"/>
    <w:rsid w:val="001F1EBF"/>
    <w:rsid w:val="001F2744"/>
    <w:rsid w:val="001F2E0E"/>
    <w:rsid w:val="001F3042"/>
    <w:rsid w:val="001F451D"/>
    <w:rsid w:val="001F5C50"/>
    <w:rsid w:val="001F60D1"/>
    <w:rsid w:val="001F616A"/>
    <w:rsid w:val="001F667E"/>
    <w:rsid w:val="001F6DF6"/>
    <w:rsid w:val="001F7572"/>
    <w:rsid w:val="0020071A"/>
    <w:rsid w:val="002013AB"/>
    <w:rsid w:val="00202ACD"/>
    <w:rsid w:val="00203670"/>
    <w:rsid w:val="002040B0"/>
    <w:rsid w:val="002048DF"/>
    <w:rsid w:val="00206ED9"/>
    <w:rsid w:val="00210520"/>
    <w:rsid w:val="00210661"/>
    <w:rsid w:val="002109C3"/>
    <w:rsid w:val="00210DFF"/>
    <w:rsid w:val="00212804"/>
    <w:rsid w:val="00212C72"/>
    <w:rsid w:val="00213B76"/>
    <w:rsid w:val="00213D7A"/>
    <w:rsid w:val="00213F4E"/>
    <w:rsid w:val="00215B20"/>
    <w:rsid w:val="00216C1B"/>
    <w:rsid w:val="00217E7F"/>
    <w:rsid w:val="00217F75"/>
    <w:rsid w:val="0022092A"/>
    <w:rsid w:val="002218F9"/>
    <w:rsid w:val="00222280"/>
    <w:rsid w:val="00222CE1"/>
    <w:rsid w:val="00223669"/>
    <w:rsid w:val="002254C5"/>
    <w:rsid w:val="00225E02"/>
    <w:rsid w:val="00226E98"/>
    <w:rsid w:val="00227FB8"/>
    <w:rsid w:val="00232488"/>
    <w:rsid w:val="00232D81"/>
    <w:rsid w:val="00233E01"/>
    <w:rsid w:val="00234F30"/>
    <w:rsid w:val="002364FF"/>
    <w:rsid w:val="00236F0D"/>
    <w:rsid w:val="002378DA"/>
    <w:rsid w:val="00240FDD"/>
    <w:rsid w:val="00241335"/>
    <w:rsid w:val="0024173E"/>
    <w:rsid w:val="00242B00"/>
    <w:rsid w:val="00243A54"/>
    <w:rsid w:val="00246A84"/>
    <w:rsid w:val="00247231"/>
    <w:rsid w:val="002474D3"/>
    <w:rsid w:val="002477AC"/>
    <w:rsid w:val="0024795A"/>
    <w:rsid w:val="002509B5"/>
    <w:rsid w:val="00251BAD"/>
    <w:rsid w:val="00251E80"/>
    <w:rsid w:val="00252684"/>
    <w:rsid w:val="002532FE"/>
    <w:rsid w:val="00253551"/>
    <w:rsid w:val="00254D0A"/>
    <w:rsid w:val="002557EC"/>
    <w:rsid w:val="00255DAE"/>
    <w:rsid w:val="00256F3B"/>
    <w:rsid w:val="00257C8D"/>
    <w:rsid w:val="00257D81"/>
    <w:rsid w:val="00257DCB"/>
    <w:rsid w:val="00260D8D"/>
    <w:rsid w:val="00260ECF"/>
    <w:rsid w:val="00261B13"/>
    <w:rsid w:val="00266C3E"/>
    <w:rsid w:val="00266F05"/>
    <w:rsid w:val="00267C70"/>
    <w:rsid w:val="00267F7C"/>
    <w:rsid w:val="00270014"/>
    <w:rsid w:val="002706CA"/>
    <w:rsid w:val="00270B8E"/>
    <w:rsid w:val="00270E1C"/>
    <w:rsid w:val="00271C8D"/>
    <w:rsid w:val="0027237E"/>
    <w:rsid w:val="00272BC9"/>
    <w:rsid w:val="0027360B"/>
    <w:rsid w:val="00275B53"/>
    <w:rsid w:val="00276265"/>
    <w:rsid w:val="00276742"/>
    <w:rsid w:val="002775AC"/>
    <w:rsid w:val="002807DF"/>
    <w:rsid w:val="00281308"/>
    <w:rsid w:val="002817AA"/>
    <w:rsid w:val="00281A72"/>
    <w:rsid w:val="00282338"/>
    <w:rsid w:val="0028263E"/>
    <w:rsid w:val="00282F79"/>
    <w:rsid w:val="00283076"/>
    <w:rsid w:val="002843F7"/>
    <w:rsid w:val="0028505D"/>
    <w:rsid w:val="00285252"/>
    <w:rsid w:val="002858C4"/>
    <w:rsid w:val="002872B1"/>
    <w:rsid w:val="00287AAF"/>
    <w:rsid w:val="00287BE0"/>
    <w:rsid w:val="00290B0E"/>
    <w:rsid w:val="00291E84"/>
    <w:rsid w:val="00292877"/>
    <w:rsid w:val="00293A40"/>
    <w:rsid w:val="00294894"/>
    <w:rsid w:val="00294F5A"/>
    <w:rsid w:val="00295C4D"/>
    <w:rsid w:val="00297515"/>
    <w:rsid w:val="00297679"/>
    <w:rsid w:val="002A0A95"/>
    <w:rsid w:val="002A1173"/>
    <w:rsid w:val="002A1FFF"/>
    <w:rsid w:val="002A2F33"/>
    <w:rsid w:val="002A3438"/>
    <w:rsid w:val="002A35E7"/>
    <w:rsid w:val="002A4D93"/>
    <w:rsid w:val="002A5413"/>
    <w:rsid w:val="002A63D3"/>
    <w:rsid w:val="002A7209"/>
    <w:rsid w:val="002A7BD1"/>
    <w:rsid w:val="002B00A5"/>
    <w:rsid w:val="002B01B2"/>
    <w:rsid w:val="002B0418"/>
    <w:rsid w:val="002B0927"/>
    <w:rsid w:val="002B0F2A"/>
    <w:rsid w:val="002B110B"/>
    <w:rsid w:val="002B1750"/>
    <w:rsid w:val="002B44BA"/>
    <w:rsid w:val="002B5662"/>
    <w:rsid w:val="002B653B"/>
    <w:rsid w:val="002B67A2"/>
    <w:rsid w:val="002B7411"/>
    <w:rsid w:val="002B7CA1"/>
    <w:rsid w:val="002C05AE"/>
    <w:rsid w:val="002C0A48"/>
    <w:rsid w:val="002C0B96"/>
    <w:rsid w:val="002C22CE"/>
    <w:rsid w:val="002C2B1F"/>
    <w:rsid w:val="002C3266"/>
    <w:rsid w:val="002C39DB"/>
    <w:rsid w:val="002C3B1D"/>
    <w:rsid w:val="002C3D8E"/>
    <w:rsid w:val="002C4461"/>
    <w:rsid w:val="002C5801"/>
    <w:rsid w:val="002C5AB6"/>
    <w:rsid w:val="002C5FF5"/>
    <w:rsid w:val="002C667C"/>
    <w:rsid w:val="002D149D"/>
    <w:rsid w:val="002D1741"/>
    <w:rsid w:val="002D2A32"/>
    <w:rsid w:val="002D336B"/>
    <w:rsid w:val="002D35EF"/>
    <w:rsid w:val="002D6B3B"/>
    <w:rsid w:val="002D732E"/>
    <w:rsid w:val="002D73B4"/>
    <w:rsid w:val="002D7FA2"/>
    <w:rsid w:val="002E0332"/>
    <w:rsid w:val="002E033B"/>
    <w:rsid w:val="002E40C2"/>
    <w:rsid w:val="002E5AB5"/>
    <w:rsid w:val="002E7934"/>
    <w:rsid w:val="002E7D31"/>
    <w:rsid w:val="002F01EA"/>
    <w:rsid w:val="002F1CD0"/>
    <w:rsid w:val="002F1F4F"/>
    <w:rsid w:val="002F2C42"/>
    <w:rsid w:val="002F2EE4"/>
    <w:rsid w:val="002F3864"/>
    <w:rsid w:val="002F44D0"/>
    <w:rsid w:val="002F4BE2"/>
    <w:rsid w:val="002F71D1"/>
    <w:rsid w:val="002F7755"/>
    <w:rsid w:val="002F7B76"/>
    <w:rsid w:val="003001B6"/>
    <w:rsid w:val="003010EB"/>
    <w:rsid w:val="003023E6"/>
    <w:rsid w:val="003024B6"/>
    <w:rsid w:val="003026CD"/>
    <w:rsid w:val="0030377D"/>
    <w:rsid w:val="003046F2"/>
    <w:rsid w:val="00305B4E"/>
    <w:rsid w:val="00306880"/>
    <w:rsid w:val="00307FAA"/>
    <w:rsid w:val="00310E6A"/>
    <w:rsid w:val="00310F51"/>
    <w:rsid w:val="003110DC"/>
    <w:rsid w:val="0031189B"/>
    <w:rsid w:val="00311E42"/>
    <w:rsid w:val="00312BEB"/>
    <w:rsid w:val="0031419C"/>
    <w:rsid w:val="00314335"/>
    <w:rsid w:val="003147CF"/>
    <w:rsid w:val="0031486E"/>
    <w:rsid w:val="003163B9"/>
    <w:rsid w:val="003169E7"/>
    <w:rsid w:val="003172CB"/>
    <w:rsid w:val="003174A6"/>
    <w:rsid w:val="003209A3"/>
    <w:rsid w:val="003209A6"/>
    <w:rsid w:val="00320DF5"/>
    <w:rsid w:val="0032157F"/>
    <w:rsid w:val="00321EFD"/>
    <w:rsid w:val="00322377"/>
    <w:rsid w:val="00322D84"/>
    <w:rsid w:val="003253F5"/>
    <w:rsid w:val="003253FD"/>
    <w:rsid w:val="00325AD7"/>
    <w:rsid w:val="003305EB"/>
    <w:rsid w:val="003312E3"/>
    <w:rsid w:val="0033294B"/>
    <w:rsid w:val="003336AB"/>
    <w:rsid w:val="0033372E"/>
    <w:rsid w:val="00333E01"/>
    <w:rsid w:val="00335DDD"/>
    <w:rsid w:val="00336151"/>
    <w:rsid w:val="003363CD"/>
    <w:rsid w:val="00336FFB"/>
    <w:rsid w:val="003422C5"/>
    <w:rsid w:val="0034234B"/>
    <w:rsid w:val="00342EA4"/>
    <w:rsid w:val="0034318D"/>
    <w:rsid w:val="003434FB"/>
    <w:rsid w:val="00345279"/>
    <w:rsid w:val="00347B86"/>
    <w:rsid w:val="00350011"/>
    <w:rsid w:val="00350722"/>
    <w:rsid w:val="00350F42"/>
    <w:rsid w:val="00351087"/>
    <w:rsid w:val="00352034"/>
    <w:rsid w:val="00353176"/>
    <w:rsid w:val="003535DF"/>
    <w:rsid w:val="00353AC3"/>
    <w:rsid w:val="0035497F"/>
    <w:rsid w:val="00354A55"/>
    <w:rsid w:val="00354B24"/>
    <w:rsid w:val="003557DD"/>
    <w:rsid w:val="00355A6B"/>
    <w:rsid w:val="00355F2B"/>
    <w:rsid w:val="0035695E"/>
    <w:rsid w:val="003572C0"/>
    <w:rsid w:val="00357E14"/>
    <w:rsid w:val="00357F95"/>
    <w:rsid w:val="00360455"/>
    <w:rsid w:val="003606E0"/>
    <w:rsid w:val="003624B2"/>
    <w:rsid w:val="00362538"/>
    <w:rsid w:val="0036275B"/>
    <w:rsid w:val="00362827"/>
    <w:rsid w:val="003635A5"/>
    <w:rsid w:val="00363B13"/>
    <w:rsid w:val="00363B1B"/>
    <w:rsid w:val="003656EF"/>
    <w:rsid w:val="00366032"/>
    <w:rsid w:val="0036628F"/>
    <w:rsid w:val="003663E4"/>
    <w:rsid w:val="00366DE3"/>
    <w:rsid w:val="003677B6"/>
    <w:rsid w:val="00367E2D"/>
    <w:rsid w:val="00370676"/>
    <w:rsid w:val="0037075E"/>
    <w:rsid w:val="00370D87"/>
    <w:rsid w:val="00370F7D"/>
    <w:rsid w:val="00371FD6"/>
    <w:rsid w:val="00374C7A"/>
    <w:rsid w:val="003751E7"/>
    <w:rsid w:val="0037534D"/>
    <w:rsid w:val="00375654"/>
    <w:rsid w:val="003768EA"/>
    <w:rsid w:val="00376F1D"/>
    <w:rsid w:val="003778D8"/>
    <w:rsid w:val="003818B8"/>
    <w:rsid w:val="00381FDA"/>
    <w:rsid w:val="0038248E"/>
    <w:rsid w:val="00382ADC"/>
    <w:rsid w:val="00383F59"/>
    <w:rsid w:val="00384B08"/>
    <w:rsid w:val="00384C76"/>
    <w:rsid w:val="00385B5A"/>
    <w:rsid w:val="00387BD3"/>
    <w:rsid w:val="00387D08"/>
    <w:rsid w:val="00391722"/>
    <w:rsid w:val="00391997"/>
    <w:rsid w:val="00393A86"/>
    <w:rsid w:val="00394E31"/>
    <w:rsid w:val="0039520D"/>
    <w:rsid w:val="00395690"/>
    <w:rsid w:val="00396192"/>
    <w:rsid w:val="003963D7"/>
    <w:rsid w:val="003A0C6F"/>
    <w:rsid w:val="003A263F"/>
    <w:rsid w:val="003A3717"/>
    <w:rsid w:val="003A3C3D"/>
    <w:rsid w:val="003A3D3D"/>
    <w:rsid w:val="003A5455"/>
    <w:rsid w:val="003A6958"/>
    <w:rsid w:val="003A73B9"/>
    <w:rsid w:val="003B1BE7"/>
    <w:rsid w:val="003B2759"/>
    <w:rsid w:val="003B2B95"/>
    <w:rsid w:val="003B40F9"/>
    <w:rsid w:val="003B42A0"/>
    <w:rsid w:val="003B5A9C"/>
    <w:rsid w:val="003B645B"/>
    <w:rsid w:val="003B6F3A"/>
    <w:rsid w:val="003B7DA1"/>
    <w:rsid w:val="003C06A6"/>
    <w:rsid w:val="003C089A"/>
    <w:rsid w:val="003C0B03"/>
    <w:rsid w:val="003C0B91"/>
    <w:rsid w:val="003C0FEF"/>
    <w:rsid w:val="003C1177"/>
    <w:rsid w:val="003C1370"/>
    <w:rsid w:val="003C1438"/>
    <w:rsid w:val="003C1AF1"/>
    <w:rsid w:val="003C2463"/>
    <w:rsid w:val="003C2518"/>
    <w:rsid w:val="003C2E7F"/>
    <w:rsid w:val="003C3054"/>
    <w:rsid w:val="003C35C0"/>
    <w:rsid w:val="003C360E"/>
    <w:rsid w:val="003C4328"/>
    <w:rsid w:val="003C4A25"/>
    <w:rsid w:val="003C5690"/>
    <w:rsid w:val="003C6AFA"/>
    <w:rsid w:val="003C6B8E"/>
    <w:rsid w:val="003C722A"/>
    <w:rsid w:val="003C7D91"/>
    <w:rsid w:val="003D0B04"/>
    <w:rsid w:val="003D108D"/>
    <w:rsid w:val="003D303B"/>
    <w:rsid w:val="003D4094"/>
    <w:rsid w:val="003D4580"/>
    <w:rsid w:val="003D46F2"/>
    <w:rsid w:val="003D4C46"/>
    <w:rsid w:val="003D67E3"/>
    <w:rsid w:val="003D6863"/>
    <w:rsid w:val="003D7DAA"/>
    <w:rsid w:val="003E1111"/>
    <w:rsid w:val="003E1616"/>
    <w:rsid w:val="003E2E7F"/>
    <w:rsid w:val="003E2FBE"/>
    <w:rsid w:val="003E340E"/>
    <w:rsid w:val="003E3C69"/>
    <w:rsid w:val="003E3CEB"/>
    <w:rsid w:val="003E3DA2"/>
    <w:rsid w:val="003E4B42"/>
    <w:rsid w:val="003E5ACE"/>
    <w:rsid w:val="003E5F5A"/>
    <w:rsid w:val="003E639A"/>
    <w:rsid w:val="003E6839"/>
    <w:rsid w:val="003E71F6"/>
    <w:rsid w:val="003E71F8"/>
    <w:rsid w:val="003F0BA2"/>
    <w:rsid w:val="003F0D90"/>
    <w:rsid w:val="003F0DDF"/>
    <w:rsid w:val="003F15C7"/>
    <w:rsid w:val="003F1D66"/>
    <w:rsid w:val="003F312C"/>
    <w:rsid w:val="003F330F"/>
    <w:rsid w:val="003F4CF8"/>
    <w:rsid w:val="003F5817"/>
    <w:rsid w:val="003F6782"/>
    <w:rsid w:val="00400477"/>
    <w:rsid w:val="00400C61"/>
    <w:rsid w:val="004018DE"/>
    <w:rsid w:val="00402065"/>
    <w:rsid w:val="00402386"/>
    <w:rsid w:val="004023A4"/>
    <w:rsid w:val="0040246B"/>
    <w:rsid w:val="00404E10"/>
    <w:rsid w:val="00405AA0"/>
    <w:rsid w:val="004060EE"/>
    <w:rsid w:val="004067A2"/>
    <w:rsid w:val="00406844"/>
    <w:rsid w:val="0041006B"/>
    <w:rsid w:val="0041298E"/>
    <w:rsid w:val="00412E88"/>
    <w:rsid w:val="0041466F"/>
    <w:rsid w:val="004159A3"/>
    <w:rsid w:val="0042095C"/>
    <w:rsid w:val="004232F9"/>
    <w:rsid w:val="00424D33"/>
    <w:rsid w:val="00425557"/>
    <w:rsid w:val="004257F4"/>
    <w:rsid w:val="0042775A"/>
    <w:rsid w:val="0043052D"/>
    <w:rsid w:val="00430863"/>
    <w:rsid w:val="004311A4"/>
    <w:rsid w:val="004319C1"/>
    <w:rsid w:val="00431C6F"/>
    <w:rsid w:val="00432D4B"/>
    <w:rsid w:val="00433BA8"/>
    <w:rsid w:val="00435715"/>
    <w:rsid w:val="00440D75"/>
    <w:rsid w:val="004415D7"/>
    <w:rsid w:val="00443033"/>
    <w:rsid w:val="0044479E"/>
    <w:rsid w:val="00444A20"/>
    <w:rsid w:val="00444F2F"/>
    <w:rsid w:val="00444F6D"/>
    <w:rsid w:val="00445807"/>
    <w:rsid w:val="004462E7"/>
    <w:rsid w:val="00446372"/>
    <w:rsid w:val="00446592"/>
    <w:rsid w:val="00446897"/>
    <w:rsid w:val="00446912"/>
    <w:rsid w:val="00446FE3"/>
    <w:rsid w:val="0044703D"/>
    <w:rsid w:val="004474DF"/>
    <w:rsid w:val="00450A45"/>
    <w:rsid w:val="00451C06"/>
    <w:rsid w:val="004525C4"/>
    <w:rsid w:val="00452AE6"/>
    <w:rsid w:val="00453A60"/>
    <w:rsid w:val="00453BCD"/>
    <w:rsid w:val="004546A4"/>
    <w:rsid w:val="00454C77"/>
    <w:rsid w:val="00454EBC"/>
    <w:rsid w:val="00455863"/>
    <w:rsid w:val="004560C8"/>
    <w:rsid w:val="004566A4"/>
    <w:rsid w:val="004577D5"/>
    <w:rsid w:val="0046077B"/>
    <w:rsid w:val="00460810"/>
    <w:rsid w:val="00460CAC"/>
    <w:rsid w:val="00461579"/>
    <w:rsid w:val="00461931"/>
    <w:rsid w:val="0046562D"/>
    <w:rsid w:val="00467C51"/>
    <w:rsid w:val="0047029F"/>
    <w:rsid w:val="00470315"/>
    <w:rsid w:val="00471047"/>
    <w:rsid w:val="00471CFA"/>
    <w:rsid w:val="00471F66"/>
    <w:rsid w:val="00472674"/>
    <w:rsid w:val="0047282A"/>
    <w:rsid w:val="00472C3D"/>
    <w:rsid w:val="00472D4E"/>
    <w:rsid w:val="00473756"/>
    <w:rsid w:val="00474304"/>
    <w:rsid w:val="00474B7A"/>
    <w:rsid w:val="00476E68"/>
    <w:rsid w:val="00477694"/>
    <w:rsid w:val="00477F6F"/>
    <w:rsid w:val="00477F80"/>
    <w:rsid w:val="00480BAE"/>
    <w:rsid w:val="00480F60"/>
    <w:rsid w:val="00481E7F"/>
    <w:rsid w:val="004826CE"/>
    <w:rsid w:val="00482BDE"/>
    <w:rsid w:val="004838E8"/>
    <w:rsid w:val="00483C91"/>
    <w:rsid w:val="0048758F"/>
    <w:rsid w:val="00490372"/>
    <w:rsid w:val="0049098E"/>
    <w:rsid w:val="00490D37"/>
    <w:rsid w:val="00492210"/>
    <w:rsid w:val="0049330E"/>
    <w:rsid w:val="00495354"/>
    <w:rsid w:val="00495D26"/>
    <w:rsid w:val="004A0D8F"/>
    <w:rsid w:val="004A111E"/>
    <w:rsid w:val="004A16E6"/>
    <w:rsid w:val="004A18C9"/>
    <w:rsid w:val="004A21B4"/>
    <w:rsid w:val="004A3AEB"/>
    <w:rsid w:val="004A3D66"/>
    <w:rsid w:val="004A42CD"/>
    <w:rsid w:val="004A5E7F"/>
    <w:rsid w:val="004A659E"/>
    <w:rsid w:val="004A6FD1"/>
    <w:rsid w:val="004A7481"/>
    <w:rsid w:val="004A79D8"/>
    <w:rsid w:val="004A7CCF"/>
    <w:rsid w:val="004A7DE0"/>
    <w:rsid w:val="004B25C5"/>
    <w:rsid w:val="004B2FCD"/>
    <w:rsid w:val="004B376F"/>
    <w:rsid w:val="004B3BCF"/>
    <w:rsid w:val="004B4746"/>
    <w:rsid w:val="004B56C7"/>
    <w:rsid w:val="004B5982"/>
    <w:rsid w:val="004B62DD"/>
    <w:rsid w:val="004B6E9A"/>
    <w:rsid w:val="004C11A0"/>
    <w:rsid w:val="004C2365"/>
    <w:rsid w:val="004C3725"/>
    <w:rsid w:val="004C38BB"/>
    <w:rsid w:val="004C3A4D"/>
    <w:rsid w:val="004C3BC3"/>
    <w:rsid w:val="004C40EF"/>
    <w:rsid w:val="004C6571"/>
    <w:rsid w:val="004C73A6"/>
    <w:rsid w:val="004D17B9"/>
    <w:rsid w:val="004D17CC"/>
    <w:rsid w:val="004D22C5"/>
    <w:rsid w:val="004D29CF"/>
    <w:rsid w:val="004D29FA"/>
    <w:rsid w:val="004D3482"/>
    <w:rsid w:val="004D3A44"/>
    <w:rsid w:val="004D44A7"/>
    <w:rsid w:val="004D55C1"/>
    <w:rsid w:val="004D57AD"/>
    <w:rsid w:val="004D6358"/>
    <w:rsid w:val="004D6AC8"/>
    <w:rsid w:val="004D735B"/>
    <w:rsid w:val="004E1181"/>
    <w:rsid w:val="004E22A9"/>
    <w:rsid w:val="004E2852"/>
    <w:rsid w:val="004E4189"/>
    <w:rsid w:val="004E4949"/>
    <w:rsid w:val="004E6A5C"/>
    <w:rsid w:val="004F02AF"/>
    <w:rsid w:val="004F11D7"/>
    <w:rsid w:val="004F168C"/>
    <w:rsid w:val="004F19CD"/>
    <w:rsid w:val="004F2865"/>
    <w:rsid w:val="004F2CFE"/>
    <w:rsid w:val="004F3BC0"/>
    <w:rsid w:val="004F6D14"/>
    <w:rsid w:val="004F6F64"/>
    <w:rsid w:val="004F7C6B"/>
    <w:rsid w:val="0050014B"/>
    <w:rsid w:val="00500543"/>
    <w:rsid w:val="005007BF"/>
    <w:rsid w:val="005015A3"/>
    <w:rsid w:val="00501CCC"/>
    <w:rsid w:val="00502744"/>
    <w:rsid w:val="00504C01"/>
    <w:rsid w:val="0050507C"/>
    <w:rsid w:val="00505273"/>
    <w:rsid w:val="00507398"/>
    <w:rsid w:val="00507D2B"/>
    <w:rsid w:val="00510266"/>
    <w:rsid w:val="005102F5"/>
    <w:rsid w:val="00510E77"/>
    <w:rsid w:val="00512C78"/>
    <w:rsid w:val="00512ED5"/>
    <w:rsid w:val="00513653"/>
    <w:rsid w:val="005161FE"/>
    <w:rsid w:val="005164D4"/>
    <w:rsid w:val="005172B4"/>
    <w:rsid w:val="00517895"/>
    <w:rsid w:val="00520DC8"/>
    <w:rsid w:val="00521977"/>
    <w:rsid w:val="00521B42"/>
    <w:rsid w:val="005229CA"/>
    <w:rsid w:val="005260B8"/>
    <w:rsid w:val="00526264"/>
    <w:rsid w:val="00526D49"/>
    <w:rsid w:val="00527328"/>
    <w:rsid w:val="00527716"/>
    <w:rsid w:val="00527DED"/>
    <w:rsid w:val="00530719"/>
    <w:rsid w:val="00530811"/>
    <w:rsid w:val="00530ACF"/>
    <w:rsid w:val="005326F5"/>
    <w:rsid w:val="00532E90"/>
    <w:rsid w:val="005333B7"/>
    <w:rsid w:val="005343B3"/>
    <w:rsid w:val="00536764"/>
    <w:rsid w:val="00536BDD"/>
    <w:rsid w:val="0054116C"/>
    <w:rsid w:val="005418A2"/>
    <w:rsid w:val="00542905"/>
    <w:rsid w:val="0054457A"/>
    <w:rsid w:val="00544971"/>
    <w:rsid w:val="00544BA9"/>
    <w:rsid w:val="00545450"/>
    <w:rsid w:val="00545FA6"/>
    <w:rsid w:val="005463B7"/>
    <w:rsid w:val="005507E2"/>
    <w:rsid w:val="0055113F"/>
    <w:rsid w:val="00551B0B"/>
    <w:rsid w:val="00551E14"/>
    <w:rsid w:val="00554D11"/>
    <w:rsid w:val="005555F4"/>
    <w:rsid w:val="00556945"/>
    <w:rsid w:val="00557809"/>
    <w:rsid w:val="00557E0A"/>
    <w:rsid w:val="00560BEE"/>
    <w:rsid w:val="0056282A"/>
    <w:rsid w:val="00563416"/>
    <w:rsid w:val="0056445B"/>
    <w:rsid w:val="00570BA7"/>
    <w:rsid w:val="00570E82"/>
    <w:rsid w:val="005714AA"/>
    <w:rsid w:val="0057172E"/>
    <w:rsid w:val="00571EC2"/>
    <w:rsid w:val="0057470A"/>
    <w:rsid w:val="00574734"/>
    <w:rsid w:val="00574BC1"/>
    <w:rsid w:val="005756F3"/>
    <w:rsid w:val="005761EB"/>
    <w:rsid w:val="00576A83"/>
    <w:rsid w:val="00580052"/>
    <w:rsid w:val="00581231"/>
    <w:rsid w:val="00582273"/>
    <w:rsid w:val="00582C1E"/>
    <w:rsid w:val="00583257"/>
    <w:rsid w:val="00583D7B"/>
    <w:rsid w:val="00584431"/>
    <w:rsid w:val="005845A8"/>
    <w:rsid w:val="00584A38"/>
    <w:rsid w:val="00587F7E"/>
    <w:rsid w:val="005901B9"/>
    <w:rsid w:val="00590C77"/>
    <w:rsid w:val="00590E0C"/>
    <w:rsid w:val="005914F3"/>
    <w:rsid w:val="0059161A"/>
    <w:rsid w:val="005932DB"/>
    <w:rsid w:val="00596387"/>
    <w:rsid w:val="00596CC3"/>
    <w:rsid w:val="005A17E7"/>
    <w:rsid w:val="005A2197"/>
    <w:rsid w:val="005A39B0"/>
    <w:rsid w:val="005A4C38"/>
    <w:rsid w:val="005A619D"/>
    <w:rsid w:val="005A7574"/>
    <w:rsid w:val="005A7E7E"/>
    <w:rsid w:val="005A7F83"/>
    <w:rsid w:val="005B02A2"/>
    <w:rsid w:val="005B0469"/>
    <w:rsid w:val="005B09F7"/>
    <w:rsid w:val="005B26CC"/>
    <w:rsid w:val="005B457C"/>
    <w:rsid w:val="005B525E"/>
    <w:rsid w:val="005B52A5"/>
    <w:rsid w:val="005B58F4"/>
    <w:rsid w:val="005B5B3F"/>
    <w:rsid w:val="005B6126"/>
    <w:rsid w:val="005B615B"/>
    <w:rsid w:val="005B7888"/>
    <w:rsid w:val="005C027E"/>
    <w:rsid w:val="005C0E1F"/>
    <w:rsid w:val="005C18AD"/>
    <w:rsid w:val="005C1AAA"/>
    <w:rsid w:val="005C2F1A"/>
    <w:rsid w:val="005C3945"/>
    <w:rsid w:val="005C3B0F"/>
    <w:rsid w:val="005C4A5C"/>
    <w:rsid w:val="005C769E"/>
    <w:rsid w:val="005D12C5"/>
    <w:rsid w:val="005D1439"/>
    <w:rsid w:val="005D1901"/>
    <w:rsid w:val="005D1913"/>
    <w:rsid w:val="005D1C4E"/>
    <w:rsid w:val="005D3E0C"/>
    <w:rsid w:val="005D47F9"/>
    <w:rsid w:val="005D485C"/>
    <w:rsid w:val="005D5982"/>
    <w:rsid w:val="005D59E5"/>
    <w:rsid w:val="005D5FA5"/>
    <w:rsid w:val="005D6698"/>
    <w:rsid w:val="005D7133"/>
    <w:rsid w:val="005D7BCB"/>
    <w:rsid w:val="005E08BA"/>
    <w:rsid w:val="005E098E"/>
    <w:rsid w:val="005E155A"/>
    <w:rsid w:val="005E1B93"/>
    <w:rsid w:val="005E1C92"/>
    <w:rsid w:val="005E2A3E"/>
    <w:rsid w:val="005E34EF"/>
    <w:rsid w:val="005E4899"/>
    <w:rsid w:val="005E59EF"/>
    <w:rsid w:val="005E5AFD"/>
    <w:rsid w:val="005E60AB"/>
    <w:rsid w:val="005E7499"/>
    <w:rsid w:val="005F0338"/>
    <w:rsid w:val="005F1A24"/>
    <w:rsid w:val="005F2FF1"/>
    <w:rsid w:val="005F36E8"/>
    <w:rsid w:val="005F37A9"/>
    <w:rsid w:val="005F41A0"/>
    <w:rsid w:val="005F48A3"/>
    <w:rsid w:val="005F4E99"/>
    <w:rsid w:val="005F4F2F"/>
    <w:rsid w:val="005F6B85"/>
    <w:rsid w:val="005F7041"/>
    <w:rsid w:val="0060037A"/>
    <w:rsid w:val="00600EB2"/>
    <w:rsid w:val="00602F4B"/>
    <w:rsid w:val="0060370D"/>
    <w:rsid w:val="006044EC"/>
    <w:rsid w:val="00605EDD"/>
    <w:rsid w:val="00605FE8"/>
    <w:rsid w:val="00606762"/>
    <w:rsid w:val="006076FD"/>
    <w:rsid w:val="00610B31"/>
    <w:rsid w:val="00610D75"/>
    <w:rsid w:val="006129A2"/>
    <w:rsid w:val="00613DCB"/>
    <w:rsid w:val="006147A0"/>
    <w:rsid w:val="00614A46"/>
    <w:rsid w:val="0061548B"/>
    <w:rsid w:val="00615AE1"/>
    <w:rsid w:val="00615C75"/>
    <w:rsid w:val="00615D33"/>
    <w:rsid w:val="00616AE5"/>
    <w:rsid w:val="006178C5"/>
    <w:rsid w:val="00617919"/>
    <w:rsid w:val="00620A1D"/>
    <w:rsid w:val="00620C41"/>
    <w:rsid w:val="00624C26"/>
    <w:rsid w:val="0062509D"/>
    <w:rsid w:val="006253FB"/>
    <w:rsid w:val="00625794"/>
    <w:rsid w:val="00626190"/>
    <w:rsid w:val="00626387"/>
    <w:rsid w:val="00626799"/>
    <w:rsid w:val="00627703"/>
    <w:rsid w:val="00630852"/>
    <w:rsid w:val="00631517"/>
    <w:rsid w:val="00631750"/>
    <w:rsid w:val="00632984"/>
    <w:rsid w:val="00632D9E"/>
    <w:rsid w:val="00633049"/>
    <w:rsid w:val="0063351A"/>
    <w:rsid w:val="00633926"/>
    <w:rsid w:val="00633D6C"/>
    <w:rsid w:val="00633FD1"/>
    <w:rsid w:val="00634608"/>
    <w:rsid w:val="0063524F"/>
    <w:rsid w:val="00635D58"/>
    <w:rsid w:val="00637E35"/>
    <w:rsid w:val="00637FC1"/>
    <w:rsid w:val="00640705"/>
    <w:rsid w:val="00641077"/>
    <w:rsid w:val="006443E3"/>
    <w:rsid w:val="006459C3"/>
    <w:rsid w:val="00645D2A"/>
    <w:rsid w:val="00646479"/>
    <w:rsid w:val="00646B6B"/>
    <w:rsid w:val="00647352"/>
    <w:rsid w:val="00650BE8"/>
    <w:rsid w:val="0065114C"/>
    <w:rsid w:val="00652090"/>
    <w:rsid w:val="00652B6C"/>
    <w:rsid w:val="006536C9"/>
    <w:rsid w:val="00654143"/>
    <w:rsid w:val="006553FC"/>
    <w:rsid w:val="00655CE6"/>
    <w:rsid w:val="00655F75"/>
    <w:rsid w:val="00656771"/>
    <w:rsid w:val="00656BDF"/>
    <w:rsid w:val="00656BF0"/>
    <w:rsid w:val="00656DFB"/>
    <w:rsid w:val="00656E0A"/>
    <w:rsid w:val="00660993"/>
    <w:rsid w:val="00660C57"/>
    <w:rsid w:val="006622D3"/>
    <w:rsid w:val="00664074"/>
    <w:rsid w:val="006645BA"/>
    <w:rsid w:val="00664A74"/>
    <w:rsid w:val="00665D9E"/>
    <w:rsid w:val="0066650F"/>
    <w:rsid w:val="006665A1"/>
    <w:rsid w:val="00666A5C"/>
    <w:rsid w:val="006670AE"/>
    <w:rsid w:val="00667E30"/>
    <w:rsid w:val="0067042F"/>
    <w:rsid w:val="00670E8B"/>
    <w:rsid w:val="00670FDE"/>
    <w:rsid w:val="00672B29"/>
    <w:rsid w:val="00673433"/>
    <w:rsid w:val="0067544D"/>
    <w:rsid w:val="006772E1"/>
    <w:rsid w:val="006779B1"/>
    <w:rsid w:val="00677B9C"/>
    <w:rsid w:val="00677F0C"/>
    <w:rsid w:val="0068010F"/>
    <w:rsid w:val="006828E6"/>
    <w:rsid w:val="00684410"/>
    <w:rsid w:val="006845D2"/>
    <w:rsid w:val="00684CDD"/>
    <w:rsid w:val="00685CC1"/>
    <w:rsid w:val="00686273"/>
    <w:rsid w:val="00687063"/>
    <w:rsid w:val="0068739F"/>
    <w:rsid w:val="0068768A"/>
    <w:rsid w:val="006905A2"/>
    <w:rsid w:val="006919E9"/>
    <w:rsid w:val="00693203"/>
    <w:rsid w:val="00694378"/>
    <w:rsid w:val="00695EA5"/>
    <w:rsid w:val="00695EF9"/>
    <w:rsid w:val="00696829"/>
    <w:rsid w:val="00696A86"/>
    <w:rsid w:val="00696ADC"/>
    <w:rsid w:val="00697255"/>
    <w:rsid w:val="006A14E1"/>
    <w:rsid w:val="006A44E4"/>
    <w:rsid w:val="006A4EA2"/>
    <w:rsid w:val="006A5D9E"/>
    <w:rsid w:val="006A5F85"/>
    <w:rsid w:val="006A77E8"/>
    <w:rsid w:val="006A7AB1"/>
    <w:rsid w:val="006B1D5E"/>
    <w:rsid w:val="006B1ECC"/>
    <w:rsid w:val="006B2078"/>
    <w:rsid w:val="006B2362"/>
    <w:rsid w:val="006B2819"/>
    <w:rsid w:val="006B29AC"/>
    <w:rsid w:val="006B2B4A"/>
    <w:rsid w:val="006B4945"/>
    <w:rsid w:val="006B5455"/>
    <w:rsid w:val="006B5880"/>
    <w:rsid w:val="006B5A15"/>
    <w:rsid w:val="006B5CD5"/>
    <w:rsid w:val="006B6746"/>
    <w:rsid w:val="006B73EB"/>
    <w:rsid w:val="006B769C"/>
    <w:rsid w:val="006B785C"/>
    <w:rsid w:val="006C0BC6"/>
    <w:rsid w:val="006C1117"/>
    <w:rsid w:val="006C128B"/>
    <w:rsid w:val="006C1332"/>
    <w:rsid w:val="006C158D"/>
    <w:rsid w:val="006C3AEE"/>
    <w:rsid w:val="006C468D"/>
    <w:rsid w:val="006C5934"/>
    <w:rsid w:val="006C5E62"/>
    <w:rsid w:val="006C7001"/>
    <w:rsid w:val="006D0B94"/>
    <w:rsid w:val="006D14D6"/>
    <w:rsid w:val="006D1C77"/>
    <w:rsid w:val="006D6FA8"/>
    <w:rsid w:val="006E0BF3"/>
    <w:rsid w:val="006E3019"/>
    <w:rsid w:val="006E767A"/>
    <w:rsid w:val="006F07A4"/>
    <w:rsid w:val="006F1DE8"/>
    <w:rsid w:val="006F208A"/>
    <w:rsid w:val="006F368D"/>
    <w:rsid w:val="006F3D8C"/>
    <w:rsid w:val="006F4072"/>
    <w:rsid w:val="006F4092"/>
    <w:rsid w:val="006F7AD1"/>
    <w:rsid w:val="0070041C"/>
    <w:rsid w:val="007019FE"/>
    <w:rsid w:val="007022E1"/>
    <w:rsid w:val="00702936"/>
    <w:rsid w:val="007039C4"/>
    <w:rsid w:val="00704631"/>
    <w:rsid w:val="00705FBA"/>
    <w:rsid w:val="007073E4"/>
    <w:rsid w:val="0070743C"/>
    <w:rsid w:val="00707E78"/>
    <w:rsid w:val="00707F4C"/>
    <w:rsid w:val="0071017F"/>
    <w:rsid w:val="0071065F"/>
    <w:rsid w:val="007106CA"/>
    <w:rsid w:val="00710785"/>
    <w:rsid w:val="00711813"/>
    <w:rsid w:val="0071326C"/>
    <w:rsid w:val="0071351E"/>
    <w:rsid w:val="00713EC5"/>
    <w:rsid w:val="007152E0"/>
    <w:rsid w:val="00715A97"/>
    <w:rsid w:val="00715C03"/>
    <w:rsid w:val="007161F7"/>
    <w:rsid w:val="0071629F"/>
    <w:rsid w:val="00720273"/>
    <w:rsid w:val="00720A66"/>
    <w:rsid w:val="00720D34"/>
    <w:rsid w:val="0072134D"/>
    <w:rsid w:val="0072206C"/>
    <w:rsid w:val="00725440"/>
    <w:rsid w:val="00725A29"/>
    <w:rsid w:val="007307A6"/>
    <w:rsid w:val="00730D49"/>
    <w:rsid w:val="00731EB6"/>
    <w:rsid w:val="0073307D"/>
    <w:rsid w:val="00733183"/>
    <w:rsid w:val="007333E4"/>
    <w:rsid w:val="0073392B"/>
    <w:rsid w:val="007339A6"/>
    <w:rsid w:val="00735B84"/>
    <w:rsid w:val="0073609D"/>
    <w:rsid w:val="007364DD"/>
    <w:rsid w:val="00736DC6"/>
    <w:rsid w:val="00740151"/>
    <w:rsid w:val="00740311"/>
    <w:rsid w:val="0074076B"/>
    <w:rsid w:val="007418AE"/>
    <w:rsid w:val="007428E9"/>
    <w:rsid w:val="0074485B"/>
    <w:rsid w:val="00744F44"/>
    <w:rsid w:val="00745FE6"/>
    <w:rsid w:val="00746163"/>
    <w:rsid w:val="0074652D"/>
    <w:rsid w:val="00746CC2"/>
    <w:rsid w:val="00747052"/>
    <w:rsid w:val="0074756A"/>
    <w:rsid w:val="007504F9"/>
    <w:rsid w:val="007509F4"/>
    <w:rsid w:val="0075145C"/>
    <w:rsid w:val="00751688"/>
    <w:rsid w:val="00751A20"/>
    <w:rsid w:val="007528ED"/>
    <w:rsid w:val="00752B97"/>
    <w:rsid w:val="00754368"/>
    <w:rsid w:val="00754D57"/>
    <w:rsid w:val="0075521B"/>
    <w:rsid w:val="007556B3"/>
    <w:rsid w:val="00755784"/>
    <w:rsid w:val="00755DD3"/>
    <w:rsid w:val="00756EB1"/>
    <w:rsid w:val="0075726C"/>
    <w:rsid w:val="0075726D"/>
    <w:rsid w:val="00760006"/>
    <w:rsid w:val="00760E9E"/>
    <w:rsid w:val="00761755"/>
    <w:rsid w:val="00761875"/>
    <w:rsid w:val="00761D56"/>
    <w:rsid w:val="007622DF"/>
    <w:rsid w:val="00762BF4"/>
    <w:rsid w:val="00762C10"/>
    <w:rsid w:val="00763E0F"/>
    <w:rsid w:val="00764469"/>
    <w:rsid w:val="00765066"/>
    <w:rsid w:val="007652CB"/>
    <w:rsid w:val="00765E31"/>
    <w:rsid w:val="007668A5"/>
    <w:rsid w:val="00767038"/>
    <w:rsid w:val="00770524"/>
    <w:rsid w:val="007715C2"/>
    <w:rsid w:val="0077189C"/>
    <w:rsid w:val="00771C11"/>
    <w:rsid w:val="00771D10"/>
    <w:rsid w:val="0077208C"/>
    <w:rsid w:val="00772B94"/>
    <w:rsid w:val="0077359B"/>
    <w:rsid w:val="007738A7"/>
    <w:rsid w:val="007738DA"/>
    <w:rsid w:val="0078011D"/>
    <w:rsid w:val="007814AB"/>
    <w:rsid w:val="007819BE"/>
    <w:rsid w:val="00781F21"/>
    <w:rsid w:val="00782C56"/>
    <w:rsid w:val="007833B2"/>
    <w:rsid w:val="00784800"/>
    <w:rsid w:val="00785563"/>
    <w:rsid w:val="007857CD"/>
    <w:rsid w:val="00790B44"/>
    <w:rsid w:val="0079142C"/>
    <w:rsid w:val="00791C75"/>
    <w:rsid w:val="007920D5"/>
    <w:rsid w:val="007926B2"/>
    <w:rsid w:val="00792CBD"/>
    <w:rsid w:val="007938FF"/>
    <w:rsid w:val="00793AF9"/>
    <w:rsid w:val="00794D43"/>
    <w:rsid w:val="007957BA"/>
    <w:rsid w:val="007958EE"/>
    <w:rsid w:val="00796753"/>
    <w:rsid w:val="00796A38"/>
    <w:rsid w:val="00796C62"/>
    <w:rsid w:val="00797954"/>
    <w:rsid w:val="00797A48"/>
    <w:rsid w:val="007A01CC"/>
    <w:rsid w:val="007A106E"/>
    <w:rsid w:val="007A12AA"/>
    <w:rsid w:val="007A13D0"/>
    <w:rsid w:val="007A2E9E"/>
    <w:rsid w:val="007A4AF3"/>
    <w:rsid w:val="007A51CD"/>
    <w:rsid w:val="007A52C8"/>
    <w:rsid w:val="007A606A"/>
    <w:rsid w:val="007B084F"/>
    <w:rsid w:val="007B2980"/>
    <w:rsid w:val="007B2AB9"/>
    <w:rsid w:val="007B3A6F"/>
    <w:rsid w:val="007B3D40"/>
    <w:rsid w:val="007B4071"/>
    <w:rsid w:val="007B4C2C"/>
    <w:rsid w:val="007B5763"/>
    <w:rsid w:val="007B5845"/>
    <w:rsid w:val="007B62C8"/>
    <w:rsid w:val="007B688A"/>
    <w:rsid w:val="007B79D7"/>
    <w:rsid w:val="007C06E3"/>
    <w:rsid w:val="007C0F59"/>
    <w:rsid w:val="007C198B"/>
    <w:rsid w:val="007C20AF"/>
    <w:rsid w:val="007C2C6E"/>
    <w:rsid w:val="007C3E42"/>
    <w:rsid w:val="007C4008"/>
    <w:rsid w:val="007C4E67"/>
    <w:rsid w:val="007C4ED6"/>
    <w:rsid w:val="007C7442"/>
    <w:rsid w:val="007D02F9"/>
    <w:rsid w:val="007D064D"/>
    <w:rsid w:val="007D0F22"/>
    <w:rsid w:val="007D276E"/>
    <w:rsid w:val="007D276F"/>
    <w:rsid w:val="007D391A"/>
    <w:rsid w:val="007D4039"/>
    <w:rsid w:val="007D43D8"/>
    <w:rsid w:val="007D4D86"/>
    <w:rsid w:val="007D6529"/>
    <w:rsid w:val="007D6F7D"/>
    <w:rsid w:val="007D7043"/>
    <w:rsid w:val="007D7E69"/>
    <w:rsid w:val="007E01BD"/>
    <w:rsid w:val="007E0956"/>
    <w:rsid w:val="007E0E22"/>
    <w:rsid w:val="007E1BC9"/>
    <w:rsid w:val="007E2873"/>
    <w:rsid w:val="007E2B1F"/>
    <w:rsid w:val="007E323D"/>
    <w:rsid w:val="007E43DE"/>
    <w:rsid w:val="007E4407"/>
    <w:rsid w:val="007E44F2"/>
    <w:rsid w:val="007E49F7"/>
    <w:rsid w:val="007E6A8F"/>
    <w:rsid w:val="007E705D"/>
    <w:rsid w:val="007F1770"/>
    <w:rsid w:val="007F1BE1"/>
    <w:rsid w:val="007F26C0"/>
    <w:rsid w:val="007F2F56"/>
    <w:rsid w:val="007F47E9"/>
    <w:rsid w:val="007F4A3F"/>
    <w:rsid w:val="007F5BB3"/>
    <w:rsid w:val="007F72A5"/>
    <w:rsid w:val="008007A1"/>
    <w:rsid w:val="00800D98"/>
    <w:rsid w:val="0080123A"/>
    <w:rsid w:val="00801637"/>
    <w:rsid w:val="00801F7A"/>
    <w:rsid w:val="008028D7"/>
    <w:rsid w:val="008036CD"/>
    <w:rsid w:val="00803BF4"/>
    <w:rsid w:val="00804E3C"/>
    <w:rsid w:val="00805512"/>
    <w:rsid w:val="008060B5"/>
    <w:rsid w:val="00807515"/>
    <w:rsid w:val="00807954"/>
    <w:rsid w:val="00810001"/>
    <w:rsid w:val="008105BF"/>
    <w:rsid w:val="00811674"/>
    <w:rsid w:val="008127E4"/>
    <w:rsid w:val="008135CB"/>
    <w:rsid w:val="00813C38"/>
    <w:rsid w:val="00816362"/>
    <w:rsid w:val="00816808"/>
    <w:rsid w:val="008168DF"/>
    <w:rsid w:val="0082018F"/>
    <w:rsid w:val="00821DEB"/>
    <w:rsid w:val="008225FE"/>
    <w:rsid w:val="00823BC8"/>
    <w:rsid w:val="00823C7F"/>
    <w:rsid w:val="00824042"/>
    <w:rsid w:val="0082451A"/>
    <w:rsid w:val="00824524"/>
    <w:rsid w:val="00824938"/>
    <w:rsid w:val="00826D32"/>
    <w:rsid w:val="0082798E"/>
    <w:rsid w:val="0083012A"/>
    <w:rsid w:val="008321F5"/>
    <w:rsid w:val="008324BF"/>
    <w:rsid w:val="00832B45"/>
    <w:rsid w:val="00833319"/>
    <w:rsid w:val="008342B7"/>
    <w:rsid w:val="00835C63"/>
    <w:rsid w:val="008379E4"/>
    <w:rsid w:val="00837FB7"/>
    <w:rsid w:val="0084055B"/>
    <w:rsid w:val="0084168D"/>
    <w:rsid w:val="00842CD5"/>
    <w:rsid w:val="00843AC8"/>
    <w:rsid w:val="0084606D"/>
    <w:rsid w:val="00846F9A"/>
    <w:rsid w:val="00851528"/>
    <w:rsid w:val="008515E4"/>
    <w:rsid w:val="0085380E"/>
    <w:rsid w:val="008550BD"/>
    <w:rsid w:val="00856982"/>
    <w:rsid w:val="00860A99"/>
    <w:rsid w:val="00865504"/>
    <w:rsid w:val="00866479"/>
    <w:rsid w:val="00867FB6"/>
    <w:rsid w:val="00870451"/>
    <w:rsid w:val="00871470"/>
    <w:rsid w:val="008743FD"/>
    <w:rsid w:val="008746D6"/>
    <w:rsid w:val="008778E4"/>
    <w:rsid w:val="00881BB5"/>
    <w:rsid w:val="008826DF"/>
    <w:rsid w:val="00882BAB"/>
    <w:rsid w:val="00883A99"/>
    <w:rsid w:val="00884401"/>
    <w:rsid w:val="00884619"/>
    <w:rsid w:val="00885519"/>
    <w:rsid w:val="008857BD"/>
    <w:rsid w:val="008870B9"/>
    <w:rsid w:val="00887122"/>
    <w:rsid w:val="008900AC"/>
    <w:rsid w:val="00890625"/>
    <w:rsid w:val="00891261"/>
    <w:rsid w:val="008917FF"/>
    <w:rsid w:val="008919E7"/>
    <w:rsid w:val="00891FDB"/>
    <w:rsid w:val="008929AD"/>
    <w:rsid w:val="008930E9"/>
    <w:rsid w:val="00894864"/>
    <w:rsid w:val="00895171"/>
    <w:rsid w:val="00896D66"/>
    <w:rsid w:val="00897A03"/>
    <w:rsid w:val="00897ACA"/>
    <w:rsid w:val="008A146C"/>
    <w:rsid w:val="008A15C8"/>
    <w:rsid w:val="008A1814"/>
    <w:rsid w:val="008A2429"/>
    <w:rsid w:val="008A29D6"/>
    <w:rsid w:val="008A4B6D"/>
    <w:rsid w:val="008A5C6E"/>
    <w:rsid w:val="008A60DF"/>
    <w:rsid w:val="008A6182"/>
    <w:rsid w:val="008A6D58"/>
    <w:rsid w:val="008A7214"/>
    <w:rsid w:val="008A7F1B"/>
    <w:rsid w:val="008B0E3B"/>
    <w:rsid w:val="008B2540"/>
    <w:rsid w:val="008B2C1D"/>
    <w:rsid w:val="008B2FA3"/>
    <w:rsid w:val="008B30E5"/>
    <w:rsid w:val="008B3F01"/>
    <w:rsid w:val="008B4F08"/>
    <w:rsid w:val="008B5E5F"/>
    <w:rsid w:val="008B6767"/>
    <w:rsid w:val="008B68A0"/>
    <w:rsid w:val="008B697E"/>
    <w:rsid w:val="008B6B18"/>
    <w:rsid w:val="008B6C07"/>
    <w:rsid w:val="008B79F1"/>
    <w:rsid w:val="008C044C"/>
    <w:rsid w:val="008C0460"/>
    <w:rsid w:val="008C35B5"/>
    <w:rsid w:val="008C3897"/>
    <w:rsid w:val="008C4021"/>
    <w:rsid w:val="008C4333"/>
    <w:rsid w:val="008C451E"/>
    <w:rsid w:val="008C47A1"/>
    <w:rsid w:val="008C4FCC"/>
    <w:rsid w:val="008C5EEF"/>
    <w:rsid w:val="008C5FE1"/>
    <w:rsid w:val="008C698B"/>
    <w:rsid w:val="008C7593"/>
    <w:rsid w:val="008C7EAD"/>
    <w:rsid w:val="008D0809"/>
    <w:rsid w:val="008D133A"/>
    <w:rsid w:val="008D2A50"/>
    <w:rsid w:val="008D3ECF"/>
    <w:rsid w:val="008D421F"/>
    <w:rsid w:val="008D4240"/>
    <w:rsid w:val="008D4E4B"/>
    <w:rsid w:val="008D56E1"/>
    <w:rsid w:val="008D5BC7"/>
    <w:rsid w:val="008E2D40"/>
    <w:rsid w:val="008E4A01"/>
    <w:rsid w:val="008E4AD6"/>
    <w:rsid w:val="008E56B7"/>
    <w:rsid w:val="008E5B18"/>
    <w:rsid w:val="008E659D"/>
    <w:rsid w:val="008E6908"/>
    <w:rsid w:val="008E6A9C"/>
    <w:rsid w:val="008E7736"/>
    <w:rsid w:val="008E7777"/>
    <w:rsid w:val="008E77F9"/>
    <w:rsid w:val="008E78A2"/>
    <w:rsid w:val="008E78D8"/>
    <w:rsid w:val="008E7DD7"/>
    <w:rsid w:val="008F1006"/>
    <w:rsid w:val="008F194C"/>
    <w:rsid w:val="008F2330"/>
    <w:rsid w:val="008F2AC7"/>
    <w:rsid w:val="008F2C1A"/>
    <w:rsid w:val="008F47AD"/>
    <w:rsid w:val="008F502E"/>
    <w:rsid w:val="008F5EEA"/>
    <w:rsid w:val="008F701E"/>
    <w:rsid w:val="008F7A9A"/>
    <w:rsid w:val="008F7EE7"/>
    <w:rsid w:val="0090062B"/>
    <w:rsid w:val="009010E7"/>
    <w:rsid w:val="00902122"/>
    <w:rsid w:val="00902E11"/>
    <w:rsid w:val="00902FCD"/>
    <w:rsid w:val="00904815"/>
    <w:rsid w:val="0090554F"/>
    <w:rsid w:val="009056B0"/>
    <w:rsid w:val="009060D2"/>
    <w:rsid w:val="00906C96"/>
    <w:rsid w:val="00907829"/>
    <w:rsid w:val="0091027E"/>
    <w:rsid w:val="009103F7"/>
    <w:rsid w:val="00910F24"/>
    <w:rsid w:val="00911C0D"/>
    <w:rsid w:val="00913EFF"/>
    <w:rsid w:val="009142A5"/>
    <w:rsid w:val="009150BC"/>
    <w:rsid w:val="00915420"/>
    <w:rsid w:val="00915C99"/>
    <w:rsid w:val="00915E18"/>
    <w:rsid w:val="00917FBA"/>
    <w:rsid w:val="00920440"/>
    <w:rsid w:val="00920FB2"/>
    <w:rsid w:val="009212DB"/>
    <w:rsid w:val="00922CB9"/>
    <w:rsid w:val="009235C8"/>
    <w:rsid w:val="0092361A"/>
    <w:rsid w:val="00924E07"/>
    <w:rsid w:val="0092598C"/>
    <w:rsid w:val="00925D81"/>
    <w:rsid w:val="00925DD4"/>
    <w:rsid w:val="00925FE8"/>
    <w:rsid w:val="009267EA"/>
    <w:rsid w:val="009270C0"/>
    <w:rsid w:val="009270FC"/>
    <w:rsid w:val="00927542"/>
    <w:rsid w:val="00930D16"/>
    <w:rsid w:val="0093248C"/>
    <w:rsid w:val="0093296A"/>
    <w:rsid w:val="00933058"/>
    <w:rsid w:val="009332B4"/>
    <w:rsid w:val="009332C6"/>
    <w:rsid w:val="009332F4"/>
    <w:rsid w:val="00933B6B"/>
    <w:rsid w:val="00933D35"/>
    <w:rsid w:val="00934626"/>
    <w:rsid w:val="009353B5"/>
    <w:rsid w:val="0093567F"/>
    <w:rsid w:val="00936A41"/>
    <w:rsid w:val="00936E01"/>
    <w:rsid w:val="00936F1C"/>
    <w:rsid w:val="00937420"/>
    <w:rsid w:val="0093754D"/>
    <w:rsid w:val="00937E47"/>
    <w:rsid w:val="0094008C"/>
    <w:rsid w:val="009406C3"/>
    <w:rsid w:val="009412C6"/>
    <w:rsid w:val="00942459"/>
    <w:rsid w:val="00942F0D"/>
    <w:rsid w:val="00942FB9"/>
    <w:rsid w:val="009432FD"/>
    <w:rsid w:val="0094480A"/>
    <w:rsid w:val="00945A2D"/>
    <w:rsid w:val="009500FB"/>
    <w:rsid w:val="00950B81"/>
    <w:rsid w:val="009516A2"/>
    <w:rsid w:val="009530D8"/>
    <w:rsid w:val="009538A2"/>
    <w:rsid w:val="009539D5"/>
    <w:rsid w:val="00953D7F"/>
    <w:rsid w:val="00954310"/>
    <w:rsid w:val="00954C0E"/>
    <w:rsid w:val="0095546A"/>
    <w:rsid w:val="009555C0"/>
    <w:rsid w:val="00955B22"/>
    <w:rsid w:val="00956FC0"/>
    <w:rsid w:val="00957856"/>
    <w:rsid w:val="00957B1B"/>
    <w:rsid w:val="00963F5A"/>
    <w:rsid w:val="009646C5"/>
    <w:rsid w:val="00964741"/>
    <w:rsid w:val="00965137"/>
    <w:rsid w:val="009652BD"/>
    <w:rsid w:val="00966030"/>
    <w:rsid w:val="009668A3"/>
    <w:rsid w:val="00967194"/>
    <w:rsid w:val="009671DF"/>
    <w:rsid w:val="009674AD"/>
    <w:rsid w:val="00970647"/>
    <w:rsid w:val="00970A69"/>
    <w:rsid w:val="00970E0E"/>
    <w:rsid w:val="009715EA"/>
    <w:rsid w:val="0097198B"/>
    <w:rsid w:val="00972DD7"/>
    <w:rsid w:val="009736F8"/>
    <w:rsid w:val="00973A9B"/>
    <w:rsid w:val="00974BD4"/>
    <w:rsid w:val="00974CC9"/>
    <w:rsid w:val="009758F4"/>
    <w:rsid w:val="009759E7"/>
    <w:rsid w:val="00975F55"/>
    <w:rsid w:val="009761F6"/>
    <w:rsid w:val="00976C42"/>
    <w:rsid w:val="00976E1A"/>
    <w:rsid w:val="00982D5A"/>
    <w:rsid w:val="009831F4"/>
    <w:rsid w:val="009842CC"/>
    <w:rsid w:val="0098479E"/>
    <w:rsid w:val="00984B60"/>
    <w:rsid w:val="00987F46"/>
    <w:rsid w:val="00990958"/>
    <w:rsid w:val="00991409"/>
    <w:rsid w:val="009926C7"/>
    <w:rsid w:val="00992A71"/>
    <w:rsid w:val="00994EC5"/>
    <w:rsid w:val="00995109"/>
    <w:rsid w:val="00997601"/>
    <w:rsid w:val="00997C35"/>
    <w:rsid w:val="009A082B"/>
    <w:rsid w:val="009A0A1B"/>
    <w:rsid w:val="009A0ECD"/>
    <w:rsid w:val="009A125E"/>
    <w:rsid w:val="009A142A"/>
    <w:rsid w:val="009A15DE"/>
    <w:rsid w:val="009A1A03"/>
    <w:rsid w:val="009A1CEA"/>
    <w:rsid w:val="009A2FDA"/>
    <w:rsid w:val="009A34AA"/>
    <w:rsid w:val="009A3C1F"/>
    <w:rsid w:val="009A4248"/>
    <w:rsid w:val="009A4BD7"/>
    <w:rsid w:val="009A4DB9"/>
    <w:rsid w:val="009A541F"/>
    <w:rsid w:val="009A5F9E"/>
    <w:rsid w:val="009A680B"/>
    <w:rsid w:val="009A6D28"/>
    <w:rsid w:val="009A79A6"/>
    <w:rsid w:val="009A7FF9"/>
    <w:rsid w:val="009B1143"/>
    <w:rsid w:val="009B1A46"/>
    <w:rsid w:val="009B24B8"/>
    <w:rsid w:val="009B2532"/>
    <w:rsid w:val="009B32E4"/>
    <w:rsid w:val="009B3C32"/>
    <w:rsid w:val="009B460D"/>
    <w:rsid w:val="009B62D3"/>
    <w:rsid w:val="009B670A"/>
    <w:rsid w:val="009B6D15"/>
    <w:rsid w:val="009B7557"/>
    <w:rsid w:val="009C0D4A"/>
    <w:rsid w:val="009C10B7"/>
    <w:rsid w:val="009C115B"/>
    <w:rsid w:val="009C2077"/>
    <w:rsid w:val="009C20B3"/>
    <w:rsid w:val="009C2188"/>
    <w:rsid w:val="009C3ED8"/>
    <w:rsid w:val="009C4B66"/>
    <w:rsid w:val="009C52AE"/>
    <w:rsid w:val="009C564F"/>
    <w:rsid w:val="009C5BDB"/>
    <w:rsid w:val="009C7735"/>
    <w:rsid w:val="009D0381"/>
    <w:rsid w:val="009D0DEB"/>
    <w:rsid w:val="009D0EC6"/>
    <w:rsid w:val="009D161B"/>
    <w:rsid w:val="009D1646"/>
    <w:rsid w:val="009D2825"/>
    <w:rsid w:val="009D28A6"/>
    <w:rsid w:val="009D2D00"/>
    <w:rsid w:val="009D2E61"/>
    <w:rsid w:val="009D3CAE"/>
    <w:rsid w:val="009D47DB"/>
    <w:rsid w:val="009D5302"/>
    <w:rsid w:val="009D6B02"/>
    <w:rsid w:val="009E0D28"/>
    <w:rsid w:val="009E1A9A"/>
    <w:rsid w:val="009E2F46"/>
    <w:rsid w:val="009E322C"/>
    <w:rsid w:val="009E3989"/>
    <w:rsid w:val="009E3A55"/>
    <w:rsid w:val="009E46A8"/>
    <w:rsid w:val="009E4A3B"/>
    <w:rsid w:val="009E6B08"/>
    <w:rsid w:val="009E6CE1"/>
    <w:rsid w:val="009E7176"/>
    <w:rsid w:val="009F001A"/>
    <w:rsid w:val="009F093B"/>
    <w:rsid w:val="009F1A89"/>
    <w:rsid w:val="009F1FE3"/>
    <w:rsid w:val="009F248A"/>
    <w:rsid w:val="009F25AD"/>
    <w:rsid w:val="009F3793"/>
    <w:rsid w:val="009F3C40"/>
    <w:rsid w:val="009F483F"/>
    <w:rsid w:val="009F52C7"/>
    <w:rsid w:val="009F53AF"/>
    <w:rsid w:val="009F54D3"/>
    <w:rsid w:val="009F554B"/>
    <w:rsid w:val="009F591C"/>
    <w:rsid w:val="009F5EDF"/>
    <w:rsid w:val="009F6545"/>
    <w:rsid w:val="00A0060F"/>
    <w:rsid w:val="00A00AF0"/>
    <w:rsid w:val="00A0225C"/>
    <w:rsid w:val="00A02708"/>
    <w:rsid w:val="00A04668"/>
    <w:rsid w:val="00A05388"/>
    <w:rsid w:val="00A05403"/>
    <w:rsid w:val="00A05491"/>
    <w:rsid w:val="00A0642D"/>
    <w:rsid w:val="00A0708B"/>
    <w:rsid w:val="00A1110E"/>
    <w:rsid w:val="00A11999"/>
    <w:rsid w:val="00A11A10"/>
    <w:rsid w:val="00A11FAD"/>
    <w:rsid w:val="00A128E9"/>
    <w:rsid w:val="00A13510"/>
    <w:rsid w:val="00A13BD7"/>
    <w:rsid w:val="00A1551E"/>
    <w:rsid w:val="00A15C1E"/>
    <w:rsid w:val="00A174DF"/>
    <w:rsid w:val="00A1764E"/>
    <w:rsid w:val="00A17DBA"/>
    <w:rsid w:val="00A204A5"/>
    <w:rsid w:val="00A20D97"/>
    <w:rsid w:val="00A2104D"/>
    <w:rsid w:val="00A2116C"/>
    <w:rsid w:val="00A213F2"/>
    <w:rsid w:val="00A214E8"/>
    <w:rsid w:val="00A226FD"/>
    <w:rsid w:val="00A239C7"/>
    <w:rsid w:val="00A250ED"/>
    <w:rsid w:val="00A25A7A"/>
    <w:rsid w:val="00A26F93"/>
    <w:rsid w:val="00A309A0"/>
    <w:rsid w:val="00A30A58"/>
    <w:rsid w:val="00A33C2C"/>
    <w:rsid w:val="00A3573A"/>
    <w:rsid w:val="00A35EB0"/>
    <w:rsid w:val="00A362A2"/>
    <w:rsid w:val="00A37326"/>
    <w:rsid w:val="00A37352"/>
    <w:rsid w:val="00A4054B"/>
    <w:rsid w:val="00A412DF"/>
    <w:rsid w:val="00A41812"/>
    <w:rsid w:val="00A42659"/>
    <w:rsid w:val="00A437E7"/>
    <w:rsid w:val="00A43A2C"/>
    <w:rsid w:val="00A43D6B"/>
    <w:rsid w:val="00A4456A"/>
    <w:rsid w:val="00A44A79"/>
    <w:rsid w:val="00A44AB5"/>
    <w:rsid w:val="00A45934"/>
    <w:rsid w:val="00A46B2C"/>
    <w:rsid w:val="00A46C03"/>
    <w:rsid w:val="00A46FD2"/>
    <w:rsid w:val="00A4724A"/>
    <w:rsid w:val="00A47931"/>
    <w:rsid w:val="00A5051D"/>
    <w:rsid w:val="00A52158"/>
    <w:rsid w:val="00A52908"/>
    <w:rsid w:val="00A5295B"/>
    <w:rsid w:val="00A53392"/>
    <w:rsid w:val="00A5363F"/>
    <w:rsid w:val="00A53AE7"/>
    <w:rsid w:val="00A54887"/>
    <w:rsid w:val="00A54D01"/>
    <w:rsid w:val="00A5518E"/>
    <w:rsid w:val="00A55264"/>
    <w:rsid w:val="00A55CA5"/>
    <w:rsid w:val="00A55D63"/>
    <w:rsid w:val="00A5635C"/>
    <w:rsid w:val="00A56423"/>
    <w:rsid w:val="00A564D9"/>
    <w:rsid w:val="00A5699F"/>
    <w:rsid w:val="00A572D0"/>
    <w:rsid w:val="00A576F2"/>
    <w:rsid w:val="00A601D2"/>
    <w:rsid w:val="00A6033D"/>
    <w:rsid w:val="00A605E2"/>
    <w:rsid w:val="00A61311"/>
    <w:rsid w:val="00A61484"/>
    <w:rsid w:val="00A618C2"/>
    <w:rsid w:val="00A61B47"/>
    <w:rsid w:val="00A620BD"/>
    <w:rsid w:val="00A62525"/>
    <w:rsid w:val="00A6277C"/>
    <w:rsid w:val="00A62D8B"/>
    <w:rsid w:val="00A638CE"/>
    <w:rsid w:val="00A63B0A"/>
    <w:rsid w:val="00A658A1"/>
    <w:rsid w:val="00A66C6A"/>
    <w:rsid w:val="00A70712"/>
    <w:rsid w:val="00A70C62"/>
    <w:rsid w:val="00A71A34"/>
    <w:rsid w:val="00A7205D"/>
    <w:rsid w:val="00A72062"/>
    <w:rsid w:val="00A72DB8"/>
    <w:rsid w:val="00A7372F"/>
    <w:rsid w:val="00A73914"/>
    <w:rsid w:val="00A744C7"/>
    <w:rsid w:val="00A746F6"/>
    <w:rsid w:val="00A74A92"/>
    <w:rsid w:val="00A76A99"/>
    <w:rsid w:val="00A77642"/>
    <w:rsid w:val="00A8062F"/>
    <w:rsid w:val="00A82716"/>
    <w:rsid w:val="00A84251"/>
    <w:rsid w:val="00A84C71"/>
    <w:rsid w:val="00A84E86"/>
    <w:rsid w:val="00A853B1"/>
    <w:rsid w:val="00A85724"/>
    <w:rsid w:val="00A8591B"/>
    <w:rsid w:val="00A86683"/>
    <w:rsid w:val="00A86FA3"/>
    <w:rsid w:val="00A873AC"/>
    <w:rsid w:val="00A87568"/>
    <w:rsid w:val="00A90C4A"/>
    <w:rsid w:val="00A90DF2"/>
    <w:rsid w:val="00A914CA"/>
    <w:rsid w:val="00A91987"/>
    <w:rsid w:val="00A93A84"/>
    <w:rsid w:val="00A93BE5"/>
    <w:rsid w:val="00A93FD0"/>
    <w:rsid w:val="00A94141"/>
    <w:rsid w:val="00A95009"/>
    <w:rsid w:val="00A95859"/>
    <w:rsid w:val="00A95A2A"/>
    <w:rsid w:val="00A95AA0"/>
    <w:rsid w:val="00A963D9"/>
    <w:rsid w:val="00AA0C69"/>
    <w:rsid w:val="00AA38DD"/>
    <w:rsid w:val="00AA3C2D"/>
    <w:rsid w:val="00AA627D"/>
    <w:rsid w:val="00AA649E"/>
    <w:rsid w:val="00AA6676"/>
    <w:rsid w:val="00AB07CC"/>
    <w:rsid w:val="00AB0B47"/>
    <w:rsid w:val="00AB2026"/>
    <w:rsid w:val="00AB24A7"/>
    <w:rsid w:val="00AB2DF5"/>
    <w:rsid w:val="00AB2E38"/>
    <w:rsid w:val="00AB3D36"/>
    <w:rsid w:val="00AB43B8"/>
    <w:rsid w:val="00AB513D"/>
    <w:rsid w:val="00AB62ED"/>
    <w:rsid w:val="00AB6B6A"/>
    <w:rsid w:val="00AB7A80"/>
    <w:rsid w:val="00AC136E"/>
    <w:rsid w:val="00AC2498"/>
    <w:rsid w:val="00AC34EC"/>
    <w:rsid w:val="00AC3792"/>
    <w:rsid w:val="00AC48DB"/>
    <w:rsid w:val="00AC5882"/>
    <w:rsid w:val="00AC5A6D"/>
    <w:rsid w:val="00AC5ACA"/>
    <w:rsid w:val="00AC5BAF"/>
    <w:rsid w:val="00AC634B"/>
    <w:rsid w:val="00AC63FC"/>
    <w:rsid w:val="00AC7523"/>
    <w:rsid w:val="00AD1390"/>
    <w:rsid w:val="00AD17E5"/>
    <w:rsid w:val="00AD2250"/>
    <w:rsid w:val="00AD3B01"/>
    <w:rsid w:val="00AD4B1C"/>
    <w:rsid w:val="00AD4CC8"/>
    <w:rsid w:val="00AD5FE2"/>
    <w:rsid w:val="00AD6F8A"/>
    <w:rsid w:val="00AE028F"/>
    <w:rsid w:val="00AE06F4"/>
    <w:rsid w:val="00AE0E74"/>
    <w:rsid w:val="00AE1DA4"/>
    <w:rsid w:val="00AE289F"/>
    <w:rsid w:val="00AE3427"/>
    <w:rsid w:val="00AE35CD"/>
    <w:rsid w:val="00AE562E"/>
    <w:rsid w:val="00AE77CB"/>
    <w:rsid w:val="00AF1A99"/>
    <w:rsid w:val="00AF2138"/>
    <w:rsid w:val="00AF34B2"/>
    <w:rsid w:val="00AF495B"/>
    <w:rsid w:val="00AF5441"/>
    <w:rsid w:val="00AF6B63"/>
    <w:rsid w:val="00AF782C"/>
    <w:rsid w:val="00AF7BE4"/>
    <w:rsid w:val="00B0170B"/>
    <w:rsid w:val="00B01D6E"/>
    <w:rsid w:val="00B021A7"/>
    <w:rsid w:val="00B02EB0"/>
    <w:rsid w:val="00B0535F"/>
    <w:rsid w:val="00B059ED"/>
    <w:rsid w:val="00B06713"/>
    <w:rsid w:val="00B06C24"/>
    <w:rsid w:val="00B07767"/>
    <w:rsid w:val="00B108A6"/>
    <w:rsid w:val="00B11767"/>
    <w:rsid w:val="00B121F2"/>
    <w:rsid w:val="00B12508"/>
    <w:rsid w:val="00B1260D"/>
    <w:rsid w:val="00B13823"/>
    <w:rsid w:val="00B1490A"/>
    <w:rsid w:val="00B1505F"/>
    <w:rsid w:val="00B153AF"/>
    <w:rsid w:val="00B155CB"/>
    <w:rsid w:val="00B15C47"/>
    <w:rsid w:val="00B164DC"/>
    <w:rsid w:val="00B17BF9"/>
    <w:rsid w:val="00B17CF0"/>
    <w:rsid w:val="00B2072E"/>
    <w:rsid w:val="00B22068"/>
    <w:rsid w:val="00B22C41"/>
    <w:rsid w:val="00B2334A"/>
    <w:rsid w:val="00B2365E"/>
    <w:rsid w:val="00B2396A"/>
    <w:rsid w:val="00B2493D"/>
    <w:rsid w:val="00B2549A"/>
    <w:rsid w:val="00B26639"/>
    <w:rsid w:val="00B27348"/>
    <w:rsid w:val="00B27627"/>
    <w:rsid w:val="00B278EE"/>
    <w:rsid w:val="00B309D3"/>
    <w:rsid w:val="00B33BB9"/>
    <w:rsid w:val="00B34984"/>
    <w:rsid w:val="00B354D3"/>
    <w:rsid w:val="00B363E3"/>
    <w:rsid w:val="00B36601"/>
    <w:rsid w:val="00B36C44"/>
    <w:rsid w:val="00B410B4"/>
    <w:rsid w:val="00B41489"/>
    <w:rsid w:val="00B4154A"/>
    <w:rsid w:val="00B41C55"/>
    <w:rsid w:val="00B42EBD"/>
    <w:rsid w:val="00B431E4"/>
    <w:rsid w:val="00B43403"/>
    <w:rsid w:val="00B43EB8"/>
    <w:rsid w:val="00B4406A"/>
    <w:rsid w:val="00B441C2"/>
    <w:rsid w:val="00B44B83"/>
    <w:rsid w:val="00B44F70"/>
    <w:rsid w:val="00B457C1"/>
    <w:rsid w:val="00B45F13"/>
    <w:rsid w:val="00B47407"/>
    <w:rsid w:val="00B47B04"/>
    <w:rsid w:val="00B47BF4"/>
    <w:rsid w:val="00B47E80"/>
    <w:rsid w:val="00B52636"/>
    <w:rsid w:val="00B53393"/>
    <w:rsid w:val="00B53965"/>
    <w:rsid w:val="00B53B2F"/>
    <w:rsid w:val="00B53D89"/>
    <w:rsid w:val="00B540F1"/>
    <w:rsid w:val="00B542AC"/>
    <w:rsid w:val="00B544A7"/>
    <w:rsid w:val="00B54C62"/>
    <w:rsid w:val="00B550AE"/>
    <w:rsid w:val="00B55992"/>
    <w:rsid w:val="00B5621D"/>
    <w:rsid w:val="00B56433"/>
    <w:rsid w:val="00B565C5"/>
    <w:rsid w:val="00B56927"/>
    <w:rsid w:val="00B56AFB"/>
    <w:rsid w:val="00B57180"/>
    <w:rsid w:val="00B57548"/>
    <w:rsid w:val="00B57B18"/>
    <w:rsid w:val="00B60CE0"/>
    <w:rsid w:val="00B620E4"/>
    <w:rsid w:val="00B626A1"/>
    <w:rsid w:val="00B62BBA"/>
    <w:rsid w:val="00B631AD"/>
    <w:rsid w:val="00B63392"/>
    <w:rsid w:val="00B6432D"/>
    <w:rsid w:val="00B646FC"/>
    <w:rsid w:val="00B64C4D"/>
    <w:rsid w:val="00B659FA"/>
    <w:rsid w:val="00B6619D"/>
    <w:rsid w:val="00B66272"/>
    <w:rsid w:val="00B70C61"/>
    <w:rsid w:val="00B71871"/>
    <w:rsid w:val="00B7242D"/>
    <w:rsid w:val="00B73688"/>
    <w:rsid w:val="00B73B7C"/>
    <w:rsid w:val="00B74076"/>
    <w:rsid w:val="00B743B1"/>
    <w:rsid w:val="00B769B0"/>
    <w:rsid w:val="00B801AF"/>
    <w:rsid w:val="00B80392"/>
    <w:rsid w:val="00B80427"/>
    <w:rsid w:val="00B80B2F"/>
    <w:rsid w:val="00B80EF2"/>
    <w:rsid w:val="00B82378"/>
    <w:rsid w:val="00B82A7F"/>
    <w:rsid w:val="00B82D2F"/>
    <w:rsid w:val="00B84267"/>
    <w:rsid w:val="00B8439E"/>
    <w:rsid w:val="00B84531"/>
    <w:rsid w:val="00B845A0"/>
    <w:rsid w:val="00B85705"/>
    <w:rsid w:val="00B872F2"/>
    <w:rsid w:val="00B875F3"/>
    <w:rsid w:val="00B876E2"/>
    <w:rsid w:val="00B90D7D"/>
    <w:rsid w:val="00B9382D"/>
    <w:rsid w:val="00B938BF"/>
    <w:rsid w:val="00B93C8C"/>
    <w:rsid w:val="00B93D8F"/>
    <w:rsid w:val="00B950BC"/>
    <w:rsid w:val="00B96B1C"/>
    <w:rsid w:val="00BA14ED"/>
    <w:rsid w:val="00BA2297"/>
    <w:rsid w:val="00BA2869"/>
    <w:rsid w:val="00BA2922"/>
    <w:rsid w:val="00BA4F9B"/>
    <w:rsid w:val="00BA518A"/>
    <w:rsid w:val="00BA522B"/>
    <w:rsid w:val="00BA5DC2"/>
    <w:rsid w:val="00BA60D3"/>
    <w:rsid w:val="00BA65D1"/>
    <w:rsid w:val="00BA7F2A"/>
    <w:rsid w:val="00BB0072"/>
    <w:rsid w:val="00BB083E"/>
    <w:rsid w:val="00BB0DFD"/>
    <w:rsid w:val="00BB20C4"/>
    <w:rsid w:val="00BB2295"/>
    <w:rsid w:val="00BC13F9"/>
    <w:rsid w:val="00BC2058"/>
    <w:rsid w:val="00BC2C8C"/>
    <w:rsid w:val="00BC3103"/>
    <w:rsid w:val="00BC3750"/>
    <w:rsid w:val="00BC407C"/>
    <w:rsid w:val="00BC43C5"/>
    <w:rsid w:val="00BC576E"/>
    <w:rsid w:val="00BC5A27"/>
    <w:rsid w:val="00BC62F4"/>
    <w:rsid w:val="00BC6640"/>
    <w:rsid w:val="00BC7017"/>
    <w:rsid w:val="00BC7257"/>
    <w:rsid w:val="00BC78CB"/>
    <w:rsid w:val="00BD33A9"/>
    <w:rsid w:val="00BD3621"/>
    <w:rsid w:val="00BD4E2B"/>
    <w:rsid w:val="00BD6B6C"/>
    <w:rsid w:val="00BD7E46"/>
    <w:rsid w:val="00BE03A2"/>
    <w:rsid w:val="00BE2953"/>
    <w:rsid w:val="00BE2DB2"/>
    <w:rsid w:val="00BE310E"/>
    <w:rsid w:val="00BE36AA"/>
    <w:rsid w:val="00BE425B"/>
    <w:rsid w:val="00BE4DFB"/>
    <w:rsid w:val="00BE5082"/>
    <w:rsid w:val="00BE6213"/>
    <w:rsid w:val="00BE7B65"/>
    <w:rsid w:val="00BF0416"/>
    <w:rsid w:val="00BF0F69"/>
    <w:rsid w:val="00BF1AD1"/>
    <w:rsid w:val="00BF30F8"/>
    <w:rsid w:val="00BF384B"/>
    <w:rsid w:val="00BF51FD"/>
    <w:rsid w:val="00BF522A"/>
    <w:rsid w:val="00BF5E74"/>
    <w:rsid w:val="00BF66A8"/>
    <w:rsid w:val="00BF6DAB"/>
    <w:rsid w:val="00BF6E18"/>
    <w:rsid w:val="00BF7354"/>
    <w:rsid w:val="00C00E39"/>
    <w:rsid w:val="00C00EA5"/>
    <w:rsid w:val="00C0203E"/>
    <w:rsid w:val="00C03B70"/>
    <w:rsid w:val="00C0442D"/>
    <w:rsid w:val="00C04A2F"/>
    <w:rsid w:val="00C0744D"/>
    <w:rsid w:val="00C07A4D"/>
    <w:rsid w:val="00C10BD9"/>
    <w:rsid w:val="00C10CEF"/>
    <w:rsid w:val="00C11D3D"/>
    <w:rsid w:val="00C11FA8"/>
    <w:rsid w:val="00C12645"/>
    <w:rsid w:val="00C13063"/>
    <w:rsid w:val="00C147C2"/>
    <w:rsid w:val="00C1480A"/>
    <w:rsid w:val="00C15D89"/>
    <w:rsid w:val="00C15EF8"/>
    <w:rsid w:val="00C172D3"/>
    <w:rsid w:val="00C17BAB"/>
    <w:rsid w:val="00C20110"/>
    <w:rsid w:val="00C207A5"/>
    <w:rsid w:val="00C21472"/>
    <w:rsid w:val="00C2180E"/>
    <w:rsid w:val="00C23157"/>
    <w:rsid w:val="00C23A9D"/>
    <w:rsid w:val="00C244C1"/>
    <w:rsid w:val="00C25D4F"/>
    <w:rsid w:val="00C30548"/>
    <w:rsid w:val="00C30E0D"/>
    <w:rsid w:val="00C319AE"/>
    <w:rsid w:val="00C321AA"/>
    <w:rsid w:val="00C32804"/>
    <w:rsid w:val="00C32A86"/>
    <w:rsid w:val="00C32DBA"/>
    <w:rsid w:val="00C34113"/>
    <w:rsid w:val="00C34859"/>
    <w:rsid w:val="00C35933"/>
    <w:rsid w:val="00C35E8E"/>
    <w:rsid w:val="00C36856"/>
    <w:rsid w:val="00C36C15"/>
    <w:rsid w:val="00C36D13"/>
    <w:rsid w:val="00C37396"/>
    <w:rsid w:val="00C3741E"/>
    <w:rsid w:val="00C37D2D"/>
    <w:rsid w:val="00C40001"/>
    <w:rsid w:val="00C40C52"/>
    <w:rsid w:val="00C41443"/>
    <w:rsid w:val="00C41FA2"/>
    <w:rsid w:val="00C42936"/>
    <w:rsid w:val="00C42C1A"/>
    <w:rsid w:val="00C42E70"/>
    <w:rsid w:val="00C43F28"/>
    <w:rsid w:val="00C44918"/>
    <w:rsid w:val="00C45205"/>
    <w:rsid w:val="00C46402"/>
    <w:rsid w:val="00C4679E"/>
    <w:rsid w:val="00C46CEB"/>
    <w:rsid w:val="00C46F18"/>
    <w:rsid w:val="00C4748B"/>
    <w:rsid w:val="00C47B1C"/>
    <w:rsid w:val="00C5046C"/>
    <w:rsid w:val="00C50795"/>
    <w:rsid w:val="00C50A74"/>
    <w:rsid w:val="00C51139"/>
    <w:rsid w:val="00C51363"/>
    <w:rsid w:val="00C51CB8"/>
    <w:rsid w:val="00C51CD3"/>
    <w:rsid w:val="00C5257E"/>
    <w:rsid w:val="00C525DD"/>
    <w:rsid w:val="00C5272E"/>
    <w:rsid w:val="00C5283D"/>
    <w:rsid w:val="00C53520"/>
    <w:rsid w:val="00C53ED9"/>
    <w:rsid w:val="00C54273"/>
    <w:rsid w:val="00C548EF"/>
    <w:rsid w:val="00C54CAF"/>
    <w:rsid w:val="00C54D0C"/>
    <w:rsid w:val="00C55617"/>
    <w:rsid w:val="00C55866"/>
    <w:rsid w:val="00C55C56"/>
    <w:rsid w:val="00C570E8"/>
    <w:rsid w:val="00C60988"/>
    <w:rsid w:val="00C60CB4"/>
    <w:rsid w:val="00C60FE8"/>
    <w:rsid w:val="00C63C3B"/>
    <w:rsid w:val="00C64982"/>
    <w:rsid w:val="00C6609F"/>
    <w:rsid w:val="00C66813"/>
    <w:rsid w:val="00C70674"/>
    <w:rsid w:val="00C72F4C"/>
    <w:rsid w:val="00C732C4"/>
    <w:rsid w:val="00C74EC6"/>
    <w:rsid w:val="00C763C0"/>
    <w:rsid w:val="00C76F36"/>
    <w:rsid w:val="00C80CC0"/>
    <w:rsid w:val="00C810CE"/>
    <w:rsid w:val="00C8150F"/>
    <w:rsid w:val="00C82F14"/>
    <w:rsid w:val="00C83187"/>
    <w:rsid w:val="00C83642"/>
    <w:rsid w:val="00C83E93"/>
    <w:rsid w:val="00C8603F"/>
    <w:rsid w:val="00C87570"/>
    <w:rsid w:val="00C8776D"/>
    <w:rsid w:val="00C87B59"/>
    <w:rsid w:val="00C87D1A"/>
    <w:rsid w:val="00C90532"/>
    <w:rsid w:val="00C90588"/>
    <w:rsid w:val="00C909D6"/>
    <w:rsid w:val="00C910E0"/>
    <w:rsid w:val="00C912E8"/>
    <w:rsid w:val="00C91550"/>
    <w:rsid w:val="00C91883"/>
    <w:rsid w:val="00C93B63"/>
    <w:rsid w:val="00C9462A"/>
    <w:rsid w:val="00C9565E"/>
    <w:rsid w:val="00C97A3B"/>
    <w:rsid w:val="00C97B7C"/>
    <w:rsid w:val="00CA26A9"/>
    <w:rsid w:val="00CA2A36"/>
    <w:rsid w:val="00CA3FF5"/>
    <w:rsid w:val="00CA6AE0"/>
    <w:rsid w:val="00CA7553"/>
    <w:rsid w:val="00CA7C9F"/>
    <w:rsid w:val="00CB13C4"/>
    <w:rsid w:val="00CB150D"/>
    <w:rsid w:val="00CB2CEC"/>
    <w:rsid w:val="00CB4F02"/>
    <w:rsid w:val="00CB5263"/>
    <w:rsid w:val="00CB5732"/>
    <w:rsid w:val="00CB6E44"/>
    <w:rsid w:val="00CB7F6A"/>
    <w:rsid w:val="00CC0BCC"/>
    <w:rsid w:val="00CC0C7D"/>
    <w:rsid w:val="00CC0DC0"/>
    <w:rsid w:val="00CC1CEA"/>
    <w:rsid w:val="00CC29AD"/>
    <w:rsid w:val="00CC3300"/>
    <w:rsid w:val="00CC51DF"/>
    <w:rsid w:val="00CC6098"/>
    <w:rsid w:val="00CC6512"/>
    <w:rsid w:val="00CC6747"/>
    <w:rsid w:val="00CC7404"/>
    <w:rsid w:val="00CC7B58"/>
    <w:rsid w:val="00CD019D"/>
    <w:rsid w:val="00CD08B5"/>
    <w:rsid w:val="00CD1043"/>
    <w:rsid w:val="00CD18CA"/>
    <w:rsid w:val="00CD1AB2"/>
    <w:rsid w:val="00CD1ED2"/>
    <w:rsid w:val="00CD2641"/>
    <w:rsid w:val="00CD4C68"/>
    <w:rsid w:val="00CD4F54"/>
    <w:rsid w:val="00CD6112"/>
    <w:rsid w:val="00CD695B"/>
    <w:rsid w:val="00CD6D6B"/>
    <w:rsid w:val="00CD7137"/>
    <w:rsid w:val="00CD7B6C"/>
    <w:rsid w:val="00CE05B3"/>
    <w:rsid w:val="00CE11F1"/>
    <w:rsid w:val="00CE1BF5"/>
    <w:rsid w:val="00CE374F"/>
    <w:rsid w:val="00CE3941"/>
    <w:rsid w:val="00CE3FEC"/>
    <w:rsid w:val="00CE42CC"/>
    <w:rsid w:val="00CE4377"/>
    <w:rsid w:val="00CE5ED6"/>
    <w:rsid w:val="00CE5F8A"/>
    <w:rsid w:val="00CE6F10"/>
    <w:rsid w:val="00CE7E95"/>
    <w:rsid w:val="00CE7EE2"/>
    <w:rsid w:val="00CF05D7"/>
    <w:rsid w:val="00CF069C"/>
    <w:rsid w:val="00CF0A33"/>
    <w:rsid w:val="00CF3934"/>
    <w:rsid w:val="00CF394B"/>
    <w:rsid w:val="00CF3E83"/>
    <w:rsid w:val="00CF4098"/>
    <w:rsid w:val="00CF6032"/>
    <w:rsid w:val="00CF63B0"/>
    <w:rsid w:val="00CF6AFD"/>
    <w:rsid w:val="00CF6B68"/>
    <w:rsid w:val="00CF7C2A"/>
    <w:rsid w:val="00D004B2"/>
    <w:rsid w:val="00D0053B"/>
    <w:rsid w:val="00D01459"/>
    <w:rsid w:val="00D015FE"/>
    <w:rsid w:val="00D01AFB"/>
    <w:rsid w:val="00D01DF1"/>
    <w:rsid w:val="00D02397"/>
    <w:rsid w:val="00D0317B"/>
    <w:rsid w:val="00D03D5F"/>
    <w:rsid w:val="00D03DD3"/>
    <w:rsid w:val="00D040CC"/>
    <w:rsid w:val="00D06308"/>
    <w:rsid w:val="00D0752A"/>
    <w:rsid w:val="00D077AD"/>
    <w:rsid w:val="00D10071"/>
    <w:rsid w:val="00D1019A"/>
    <w:rsid w:val="00D1045A"/>
    <w:rsid w:val="00D10765"/>
    <w:rsid w:val="00D11E0A"/>
    <w:rsid w:val="00D1243F"/>
    <w:rsid w:val="00D133F1"/>
    <w:rsid w:val="00D135B5"/>
    <w:rsid w:val="00D145E4"/>
    <w:rsid w:val="00D149FF"/>
    <w:rsid w:val="00D14E9D"/>
    <w:rsid w:val="00D16D0F"/>
    <w:rsid w:val="00D16D61"/>
    <w:rsid w:val="00D17F3D"/>
    <w:rsid w:val="00D208D7"/>
    <w:rsid w:val="00D20B45"/>
    <w:rsid w:val="00D20BD6"/>
    <w:rsid w:val="00D21372"/>
    <w:rsid w:val="00D2143A"/>
    <w:rsid w:val="00D217D4"/>
    <w:rsid w:val="00D220BC"/>
    <w:rsid w:val="00D23C1D"/>
    <w:rsid w:val="00D23ECD"/>
    <w:rsid w:val="00D2444A"/>
    <w:rsid w:val="00D24BEE"/>
    <w:rsid w:val="00D24E8C"/>
    <w:rsid w:val="00D263E9"/>
    <w:rsid w:val="00D2649D"/>
    <w:rsid w:val="00D27CAF"/>
    <w:rsid w:val="00D30C78"/>
    <w:rsid w:val="00D317DF"/>
    <w:rsid w:val="00D3226D"/>
    <w:rsid w:val="00D3236F"/>
    <w:rsid w:val="00D32509"/>
    <w:rsid w:val="00D332DA"/>
    <w:rsid w:val="00D341A5"/>
    <w:rsid w:val="00D34708"/>
    <w:rsid w:val="00D3473F"/>
    <w:rsid w:val="00D34C95"/>
    <w:rsid w:val="00D34CD9"/>
    <w:rsid w:val="00D34FC7"/>
    <w:rsid w:val="00D3564E"/>
    <w:rsid w:val="00D36EB3"/>
    <w:rsid w:val="00D373EF"/>
    <w:rsid w:val="00D37A33"/>
    <w:rsid w:val="00D41DC8"/>
    <w:rsid w:val="00D41F4F"/>
    <w:rsid w:val="00D42398"/>
    <w:rsid w:val="00D42516"/>
    <w:rsid w:val="00D42B63"/>
    <w:rsid w:val="00D42D22"/>
    <w:rsid w:val="00D4324C"/>
    <w:rsid w:val="00D433FF"/>
    <w:rsid w:val="00D43603"/>
    <w:rsid w:val="00D45B54"/>
    <w:rsid w:val="00D45E87"/>
    <w:rsid w:val="00D465B5"/>
    <w:rsid w:val="00D46954"/>
    <w:rsid w:val="00D50979"/>
    <w:rsid w:val="00D52C28"/>
    <w:rsid w:val="00D53F6F"/>
    <w:rsid w:val="00D54061"/>
    <w:rsid w:val="00D54328"/>
    <w:rsid w:val="00D56307"/>
    <w:rsid w:val="00D569E3"/>
    <w:rsid w:val="00D56C6F"/>
    <w:rsid w:val="00D57391"/>
    <w:rsid w:val="00D57A29"/>
    <w:rsid w:val="00D6108F"/>
    <w:rsid w:val="00D62571"/>
    <w:rsid w:val="00D62F0B"/>
    <w:rsid w:val="00D6305C"/>
    <w:rsid w:val="00D6398B"/>
    <w:rsid w:val="00D642FE"/>
    <w:rsid w:val="00D6503D"/>
    <w:rsid w:val="00D6522B"/>
    <w:rsid w:val="00D65352"/>
    <w:rsid w:val="00D65393"/>
    <w:rsid w:val="00D65981"/>
    <w:rsid w:val="00D660EE"/>
    <w:rsid w:val="00D67107"/>
    <w:rsid w:val="00D6730A"/>
    <w:rsid w:val="00D711EE"/>
    <w:rsid w:val="00D71448"/>
    <w:rsid w:val="00D7187D"/>
    <w:rsid w:val="00D724DA"/>
    <w:rsid w:val="00D73756"/>
    <w:rsid w:val="00D738BA"/>
    <w:rsid w:val="00D73B42"/>
    <w:rsid w:val="00D74939"/>
    <w:rsid w:val="00D806F5"/>
    <w:rsid w:val="00D8091E"/>
    <w:rsid w:val="00D82C75"/>
    <w:rsid w:val="00D82F4E"/>
    <w:rsid w:val="00D8319D"/>
    <w:rsid w:val="00D832F3"/>
    <w:rsid w:val="00D8427B"/>
    <w:rsid w:val="00D84957"/>
    <w:rsid w:val="00D84D94"/>
    <w:rsid w:val="00D86A60"/>
    <w:rsid w:val="00D90583"/>
    <w:rsid w:val="00D9089D"/>
    <w:rsid w:val="00D93D17"/>
    <w:rsid w:val="00D954F7"/>
    <w:rsid w:val="00D95DBC"/>
    <w:rsid w:val="00D965E4"/>
    <w:rsid w:val="00D9704C"/>
    <w:rsid w:val="00DA0F38"/>
    <w:rsid w:val="00DA1505"/>
    <w:rsid w:val="00DA173B"/>
    <w:rsid w:val="00DA2561"/>
    <w:rsid w:val="00DA293F"/>
    <w:rsid w:val="00DA3254"/>
    <w:rsid w:val="00DA48D8"/>
    <w:rsid w:val="00DA4D47"/>
    <w:rsid w:val="00DA59DD"/>
    <w:rsid w:val="00DA5AA6"/>
    <w:rsid w:val="00DA5C95"/>
    <w:rsid w:val="00DA5DDD"/>
    <w:rsid w:val="00DA702B"/>
    <w:rsid w:val="00DB19CF"/>
    <w:rsid w:val="00DB32C6"/>
    <w:rsid w:val="00DB3C50"/>
    <w:rsid w:val="00DB4779"/>
    <w:rsid w:val="00DB6383"/>
    <w:rsid w:val="00DB6773"/>
    <w:rsid w:val="00DB6939"/>
    <w:rsid w:val="00DB69AA"/>
    <w:rsid w:val="00DB75DA"/>
    <w:rsid w:val="00DC0558"/>
    <w:rsid w:val="00DC092F"/>
    <w:rsid w:val="00DC09B5"/>
    <w:rsid w:val="00DC1BB8"/>
    <w:rsid w:val="00DC4200"/>
    <w:rsid w:val="00DC4E16"/>
    <w:rsid w:val="00DC620F"/>
    <w:rsid w:val="00DC67BC"/>
    <w:rsid w:val="00DC75DF"/>
    <w:rsid w:val="00DD0C35"/>
    <w:rsid w:val="00DD170D"/>
    <w:rsid w:val="00DD283E"/>
    <w:rsid w:val="00DD2D73"/>
    <w:rsid w:val="00DD2E42"/>
    <w:rsid w:val="00DD35E0"/>
    <w:rsid w:val="00DD3A0A"/>
    <w:rsid w:val="00DD597B"/>
    <w:rsid w:val="00DD6D86"/>
    <w:rsid w:val="00DE0336"/>
    <w:rsid w:val="00DE367C"/>
    <w:rsid w:val="00DE397E"/>
    <w:rsid w:val="00DE3EDB"/>
    <w:rsid w:val="00DE45A1"/>
    <w:rsid w:val="00DE5276"/>
    <w:rsid w:val="00DE5862"/>
    <w:rsid w:val="00DE6B51"/>
    <w:rsid w:val="00DE7516"/>
    <w:rsid w:val="00DE79C6"/>
    <w:rsid w:val="00DE7A26"/>
    <w:rsid w:val="00DF0584"/>
    <w:rsid w:val="00DF06DE"/>
    <w:rsid w:val="00DF134B"/>
    <w:rsid w:val="00DF1A6F"/>
    <w:rsid w:val="00DF2A8A"/>
    <w:rsid w:val="00DF47B1"/>
    <w:rsid w:val="00DF60BD"/>
    <w:rsid w:val="00DF6941"/>
    <w:rsid w:val="00DF699A"/>
    <w:rsid w:val="00DF7D14"/>
    <w:rsid w:val="00E01430"/>
    <w:rsid w:val="00E01EF2"/>
    <w:rsid w:val="00E02539"/>
    <w:rsid w:val="00E030A1"/>
    <w:rsid w:val="00E04790"/>
    <w:rsid w:val="00E04F21"/>
    <w:rsid w:val="00E05153"/>
    <w:rsid w:val="00E063B4"/>
    <w:rsid w:val="00E0660A"/>
    <w:rsid w:val="00E06980"/>
    <w:rsid w:val="00E06F71"/>
    <w:rsid w:val="00E07E05"/>
    <w:rsid w:val="00E10231"/>
    <w:rsid w:val="00E1028D"/>
    <w:rsid w:val="00E106B9"/>
    <w:rsid w:val="00E10DFE"/>
    <w:rsid w:val="00E11EF7"/>
    <w:rsid w:val="00E1262B"/>
    <w:rsid w:val="00E131EA"/>
    <w:rsid w:val="00E142A5"/>
    <w:rsid w:val="00E1499C"/>
    <w:rsid w:val="00E14BE9"/>
    <w:rsid w:val="00E14D15"/>
    <w:rsid w:val="00E15549"/>
    <w:rsid w:val="00E17287"/>
    <w:rsid w:val="00E17D4F"/>
    <w:rsid w:val="00E17DE5"/>
    <w:rsid w:val="00E20C26"/>
    <w:rsid w:val="00E20F3C"/>
    <w:rsid w:val="00E22001"/>
    <w:rsid w:val="00E2204F"/>
    <w:rsid w:val="00E22ADD"/>
    <w:rsid w:val="00E2300E"/>
    <w:rsid w:val="00E23183"/>
    <w:rsid w:val="00E24878"/>
    <w:rsid w:val="00E2530E"/>
    <w:rsid w:val="00E25BDF"/>
    <w:rsid w:val="00E2759D"/>
    <w:rsid w:val="00E27CA4"/>
    <w:rsid w:val="00E30595"/>
    <w:rsid w:val="00E31C5A"/>
    <w:rsid w:val="00E3268E"/>
    <w:rsid w:val="00E33774"/>
    <w:rsid w:val="00E33EA1"/>
    <w:rsid w:val="00E340DF"/>
    <w:rsid w:val="00E344ED"/>
    <w:rsid w:val="00E34A3B"/>
    <w:rsid w:val="00E36EA1"/>
    <w:rsid w:val="00E413F6"/>
    <w:rsid w:val="00E417E3"/>
    <w:rsid w:val="00E4293A"/>
    <w:rsid w:val="00E4393F"/>
    <w:rsid w:val="00E43CB0"/>
    <w:rsid w:val="00E45BB2"/>
    <w:rsid w:val="00E46FD3"/>
    <w:rsid w:val="00E511C0"/>
    <w:rsid w:val="00E51B0F"/>
    <w:rsid w:val="00E528ED"/>
    <w:rsid w:val="00E52D6C"/>
    <w:rsid w:val="00E534B8"/>
    <w:rsid w:val="00E535D0"/>
    <w:rsid w:val="00E53E99"/>
    <w:rsid w:val="00E54A6E"/>
    <w:rsid w:val="00E55182"/>
    <w:rsid w:val="00E566AC"/>
    <w:rsid w:val="00E57EBF"/>
    <w:rsid w:val="00E60977"/>
    <w:rsid w:val="00E61AA5"/>
    <w:rsid w:val="00E62D01"/>
    <w:rsid w:val="00E62D08"/>
    <w:rsid w:val="00E63230"/>
    <w:rsid w:val="00E6339C"/>
    <w:rsid w:val="00E662FB"/>
    <w:rsid w:val="00E67A91"/>
    <w:rsid w:val="00E7120E"/>
    <w:rsid w:val="00E713CB"/>
    <w:rsid w:val="00E71E06"/>
    <w:rsid w:val="00E71F06"/>
    <w:rsid w:val="00E72FEE"/>
    <w:rsid w:val="00E737AE"/>
    <w:rsid w:val="00E73C97"/>
    <w:rsid w:val="00E73F80"/>
    <w:rsid w:val="00E751D6"/>
    <w:rsid w:val="00E759E2"/>
    <w:rsid w:val="00E75DDA"/>
    <w:rsid w:val="00E769B8"/>
    <w:rsid w:val="00E76A9B"/>
    <w:rsid w:val="00E8025E"/>
    <w:rsid w:val="00E80C42"/>
    <w:rsid w:val="00E81CCE"/>
    <w:rsid w:val="00E81F2D"/>
    <w:rsid w:val="00E82666"/>
    <w:rsid w:val="00E84B3D"/>
    <w:rsid w:val="00E84C5E"/>
    <w:rsid w:val="00E85EB6"/>
    <w:rsid w:val="00E8609D"/>
    <w:rsid w:val="00E87362"/>
    <w:rsid w:val="00E91BF4"/>
    <w:rsid w:val="00E91DD1"/>
    <w:rsid w:val="00E92FD6"/>
    <w:rsid w:val="00E93A54"/>
    <w:rsid w:val="00E942E4"/>
    <w:rsid w:val="00E94878"/>
    <w:rsid w:val="00E95157"/>
    <w:rsid w:val="00E97FC5"/>
    <w:rsid w:val="00EA027E"/>
    <w:rsid w:val="00EA1489"/>
    <w:rsid w:val="00EA1F27"/>
    <w:rsid w:val="00EA3FA5"/>
    <w:rsid w:val="00EA5029"/>
    <w:rsid w:val="00EA543B"/>
    <w:rsid w:val="00EA575F"/>
    <w:rsid w:val="00EA7070"/>
    <w:rsid w:val="00EA759E"/>
    <w:rsid w:val="00EB09E5"/>
    <w:rsid w:val="00EB0A04"/>
    <w:rsid w:val="00EB1D9C"/>
    <w:rsid w:val="00EB1F42"/>
    <w:rsid w:val="00EB1FB5"/>
    <w:rsid w:val="00EB2839"/>
    <w:rsid w:val="00EB326C"/>
    <w:rsid w:val="00EB51FC"/>
    <w:rsid w:val="00EB776A"/>
    <w:rsid w:val="00EB7942"/>
    <w:rsid w:val="00EC0143"/>
    <w:rsid w:val="00EC044E"/>
    <w:rsid w:val="00EC1476"/>
    <w:rsid w:val="00EC1D52"/>
    <w:rsid w:val="00EC1FF4"/>
    <w:rsid w:val="00EC3948"/>
    <w:rsid w:val="00EC4D80"/>
    <w:rsid w:val="00EC747A"/>
    <w:rsid w:val="00EC7A36"/>
    <w:rsid w:val="00ED0C32"/>
    <w:rsid w:val="00ED0F97"/>
    <w:rsid w:val="00ED1054"/>
    <w:rsid w:val="00ED1DC2"/>
    <w:rsid w:val="00ED1FD8"/>
    <w:rsid w:val="00ED20DB"/>
    <w:rsid w:val="00ED322D"/>
    <w:rsid w:val="00ED3A94"/>
    <w:rsid w:val="00ED4002"/>
    <w:rsid w:val="00ED41A1"/>
    <w:rsid w:val="00ED5394"/>
    <w:rsid w:val="00ED57D9"/>
    <w:rsid w:val="00ED5D6B"/>
    <w:rsid w:val="00ED60E4"/>
    <w:rsid w:val="00ED623B"/>
    <w:rsid w:val="00ED6692"/>
    <w:rsid w:val="00ED7F4F"/>
    <w:rsid w:val="00EE0581"/>
    <w:rsid w:val="00EE0828"/>
    <w:rsid w:val="00EE1727"/>
    <w:rsid w:val="00EE26C2"/>
    <w:rsid w:val="00EE28ED"/>
    <w:rsid w:val="00EE2FBD"/>
    <w:rsid w:val="00EE2FC0"/>
    <w:rsid w:val="00EE44AC"/>
    <w:rsid w:val="00EE47A3"/>
    <w:rsid w:val="00EE5245"/>
    <w:rsid w:val="00EE597E"/>
    <w:rsid w:val="00EE5B33"/>
    <w:rsid w:val="00EE62E4"/>
    <w:rsid w:val="00EE64C4"/>
    <w:rsid w:val="00EE7038"/>
    <w:rsid w:val="00EE7959"/>
    <w:rsid w:val="00EF0898"/>
    <w:rsid w:val="00EF1834"/>
    <w:rsid w:val="00EF19F4"/>
    <w:rsid w:val="00EF225C"/>
    <w:rsid w:val="00EF49F6"/>
    <w:rsid w:val="00EF6E75"/>
    <w:rsid w:val="00F00706"/>
    <w:rsid w:val="00F01F8D"/>
    <w:rsid w:val="00F03EB1"/>
    <w:rsid w:val="00F04EBE"/>
    <w:rsid w:val="00F059C1"/>
    <w:rsid w:val="00F062E7"/>
    <w:rsid w:val="00F065F4"/>
    <w:rsid w:val="00F108D5"/>
    <w:rsid w:val="00F10C23"/>
    <w:rsid w:val="00F11066"/>
    <w:rsid w:val="00F1282C"/>
    <w:rsid w:val="00F12D41"/>
    <w:rsid w:val="00F12E05"/>
    <w:rsid w:val="00F134F5"/>
    <w:rsid w:val="00F13DBA"/>
    <w:rsid w:val="00F13F0E"/>
    <w:rsid w:val="00F1695D"/>
    <w:rsid w:val="00F16ABC"/>
    <w:rsid w:val="00F17097"/>
    <w:rsid w:val="00F201C4"/>
    <w:rsid w:val="00F20413"/>
    <w:rsid w:val="00F20A01"/>
    <w:rsid w:val="00F210AD"/>
    <w:rsid w:val="00F21C74"/>
    <w:rsid w:val="00F2204C"/>
    <w:rsid w:val="00F22231"/>
    <w:rsid w:val="00F22BD4"/>
    <w:rsid w:val="00F22DB5"/>
    <w:rsid w:val="00F240E1"/>
    <w:rsid w:val="00F25C28"/>
    <w:rsid w:val="00F26033"/>
    <w:rsid w:val="00F260C3"/>
    <w:rsid w:val="00F2694A"/>
    <w:rsid w:val="00F26E83"/>
    <w:rsid w:val="00F2715E"/>
    <w:rsid w:val="00F27224"/>
    <w:rsid w:val="00F30123"/>
    <w:rsid w:val="00F3077F"/>
    <w:rsid w:val="00F30ADA"/>
    <w:rsid w:val="00F31481"/>
    <w:rsid w:val="00F32C80"/>
    <w:rsid w:val="00F33365"/>
    <w:rsid w:val="00F33535"/>
    <w:rsid w:val="00F3478F"/>
    <w:rsid w:val="00F3512B"/>
    <w:rsid w:val="00F35B7E"/>
    <w:rsid w:val="00F3735E"/>
    <w:rsid w:val="00F400AD"/>
    <w:rsid w:val="00F40742"/>
    <w:rsid w:val="00F409E0"/>
    <w:rsid w:val="00F40A37"/>
    <w:rsid w:val="00F40F1E"/>
    <w:rsid w:val="00F41825"/>
    <w:rsid w:val="00F42A90"/>
    <w:rsid w:val="00F42BA3"/>
    <w:rsid w:val="00F436D9"/>
    <w:rsid w:val="00F44A61"/>
    <w:rsid w:val="00F45169"/>
    <w:rsid w:val="00F4614A"/>
    <w:rsid w:val="00F473EF"/>
    <w:rsid w:val="00F50B07"/>
    <w:rsid w:val="00F51830"/>
    <w:rsid w:val="00F52999"/>
    <w:rsid w:val="00F531F4"/>
    <w:rsid w:val="00F54F35"/>
    <w:rsid w:val="00F55996"/>
    <w:rsid w:val="00F55E95"/>
    <w:rsid w:val="00F56A78"/>
    <w:rsid w:val="00F56EFA"/>
    <w:rsid w:val="00F56FEA"/>
    <w:rsid w:val="00F57945"/>
    <w:rsid w:val="00F57BE9"/>
    <w:rsid w:val="00F6060F"/>
    <w:rsid w:val="00F61558"/>
    <w:rsid w:val="00F63B66"/>
    <w:rsid w:val="00F676AC"/>
    <w:rsid w:val="00F717C5"/>
    <w:rsid w:val="00F722D2"/>
    <w:rsid w:val="00F726DC"/>
    <w:rsid w:val="00F72C7C"/>
    <w:rsid w:val="00F72FA3"/>
    <w:rsid w:val="00F734E6"/>
    <w:rsid w:val="00F73D20"/>
    <w:rsid w:val="00F757B6"/>
    <w:rsid w:val="00F76599"/>
    <w:rsid w:val="00F76E92"/>
    <w:rsid w:val="00F76F9B"/>
    <w:rsid w:val="00F776D9"/>
    <w:rsid w:val="00F80AB3"/>
    <w:rsid w:val="00F81715"/>
    <w:rsid w:val="00F818AE"/>
    <w:rsid w:val="00F81EB2"/>
    <w:rsid w:val="00F82403"/>
    <w:rsid w:val="00F85400"/>
    <w:rsid w:val="00F85B13"/>
    <w:rsid w:val="00F860CC"/>
    <w:rsid w:val="00F86B62"/>
    <w:rsid w:val="00F86FA2"/>
    <w:rsid w:val="00F8749E"/>
    <w:rsid w:val="00F90B5C"/>
    <w:rsid w:val="00F9145D"/>
    <w:rsid w:val="00F91A38"/>
    <w:rsid w:val="00F923DB"/>
    <w:rsid w:val="00F9303E"/>
    <w:rsid w:val="00F93082"/>
    <w:rsid w:val="00F9382E"/>
    <w:rsid w:val="00F93980"/>
    <w:rsid w:val="00F94624"/>
    <w:rsid w:val="00F94869"/>
    <w:rsid w:val="00F9532D"/>
    <w:rsid w:val="00F9538F"/>
    <w:rsid w:val="00F95E03"/>
    <w:rsid w:val="00F97EE3"/>
    <w:rsid w:val="00FA012C"/>
    <w:rsid w:val="00FA03DB"/>
    <w:rsid w:val="00FA0593"/>
    <w:rsid w:val="00FA0685"/>
    <w:rsid w:val="00FA07E9"/>
    <w:rsid w:val="00FA1547"/>
    <w:rsid w:val="00FA25C8"/>
    <w:rsid w:val="00FA413B"/>
    <w:rsid w:val="00FA44C5"/>
    <w:rsid w:val="00FA4740"/>
    <w:rsid w:val="00FA475A"/>
    <w:rsid w:val="00FA5AA9"/>
    <w:rsid w:val="00FA66EA"/>
    <w:rsid w:val="00FA749F"/>
    <w:rsid w:val="00FA7B7A"/>
    <w:rsid w:val="00FB0145"/>
    <w:rsid w:val="00FB204C"/>
    <w:rsid w:val="00FB3499"/>
    <w:rsid w:val="00FB4800"/>
    <w:rsid w:val="00FB4E78"/>
    <w:rsid w:val="00FB54F2"/>
    <w:rsid w:val="00FB6220"/>
    <w:rsid w:val="00FB7FB2"/>
    <w:rsid w:val="00FC0916"/>
    <w:rsid w:val="00FC1E03"/>
    <w:rsid w:val="00FC22A0"/>
    <w:rsid w:val="00FC25C8"/>
    <w:rsid w:val="00FC2C2C"/>
    <w:rsid w:val="00FC3AD9"/>
    <w:rsid w:val="00FC408A"/>
    <w:rsid w:val="00FC4575"/>
    <w:rsid w:val="00FC48F8"/>
    <w:rsid w:val="00FC4EDD"/>
    <w:rsid w:val="00FC508A"/>
    <w:rsid w:val="00FC5F61"/>
    <w:rsid w:val="00FC67A8"/>
    <w:rsid w:val="00FC6AA2"/>
    <w:rsid w:val="00FC7104"/>
    <w:rsid w:val="00FC76FE"/>
    <w:rsid w:val="00FD1C99"/>
    <w:rsid w:val="00FD244C"/>
    <w:rsid w:val="00FD27F9"/>
    <w:rsid w:val="00FD30AA"/>
    <w:rsid w:val="00FD3516"/>
    <w:rsid w:val="00FD401D"/>
    <w:rsid w:val="00FD4210"/>
    <w:rsid w:val="00FD5EDC"/>
    <w:rsid w:val="00FD65BC"/>
    <w:rsid w:val="00FD692D"/>
    <w:rsid w:val="00FD6C67"/>
    <w:rsid w:val="00FD7A95"/>
    <w:rsid w:val="00FE185F"/>
    <w:rsid w:val="00FE1A8B"/>
    <w:rsid w:val="00FE3C18"/>
    <w:rsid w:val="00FE402B"/>
    <w:rsid w:val="00FE51FD"/>
    <w:rsid w:val="00FE6372"/>
    <w:rsid w:val="00FE7911"/>
    <w:rsid w:val="00FE7F31"/>
    <w:rsid w:val="00FF056B"/>
    <w:rsid w:val="00FF1C35"/>
    <w:rsid w:val="00FF1F0E"/>
    <w:rsid w:val="00FF2295"/>
    <w:rsid w:val="00FF311F"/>
    <w:rsid w:val="00FF4CF5"/>
    <w:rsid w:val="00FF5923"/>
    <w:rsid w:val="00FF73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5:docId w15:val="{F7F1BE38-C492-4A0B-A666-FF6A282BC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0"/>
    <w:qFormat/>
    <w:rsid w:val="002F44D0"/>
    <w:pPr>
      <w:keepNext/>
      <w:keepLines/>
      <w:pageBreakBefore/>
      <w:tabs>
        <w:tab w:val="left" w:pos="567"/>
      </w:tabs>
      <w:suppressAutoHyphens/>
      <w:spacing w:before="480" w:after="240" w:line="240" w:lineRule="auto"/>
      <w:ind w:left="567" w:hanging="567"/>
      <w:outlineLvl w:val="0"/>
    </w:pPr>
    <w:rPr>
      <w:rFonts w:ascii="Arial" w:eastAsia="Times New Roman" w:hAnsi="Arial" w:cs="Times New Roman"/>
      <w:b/>
      <w:bCs/>
      <w:kern w:val="28"/>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64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564E"/>
  </w:style>
  <w:style w:type="paragraph" w:styleId="a5">
    <w:name w:val="footer"/>
    <w:basedOn w:val="a"/>
    <w:link w:val="a6"/>
    <w:uiPriority w:val="99"/>
    <w:unhideWhenUsed/>
    <w:rsid w:val="00D3564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564E"/>
  </w:style>
  <w:style w:type="paragraph" w:styleId="a7">
    <w:name w:val="footnote text"/>
    <w:basedOn w:val="a"/>
    <w:link w:val="a8"/>
    <w:unhideWhenUsed/>
    <w:rsid w:val="00D3564E"/>
    <w:pPr>
      <w:spacing w:after="0" w:line="240" w:lineRule="auto"/>
    </w:pPr>
    <w:rPr>
      <w:sz w:val="20"/>
      <w:szCs w:val="20"/>
    </w:rPr>
  </w:style>
  <w:style w:type="character" w:customStyle="1" w:styleId="a8">
    <w:name w:val="Текст сноски Знак"/>
    <w:basedOn w:val="a0"/>
    <w:link w:val="a7"/>
    <w:rsid w:val="00D3564E"/>
    <w:rPr>
      <w:sz w:val="20"/>
      <w:szCs w:val="20"/>
    </w:rPr>
  </w:style>
  <w:style w:type="character" w:styleId="a9">
    <w:name w:val="footnote reference"/>
    <w:semiHidden/>
    <w:rsid w:val="00D3564E"/>
    <w:rPr>
      <w:vertAlign w:val="superscript"/>
    </w:rPr>
  </w:style>
  <w:style w:type="character" w:styleId="aa">
    <w:name w:val="page number"/>
    <w:semiHidden/>
    <w:rsid w:val="00D3564E"/>
    <w:rPr>
      <w:rFonts w:ascii="Times New Roman" w:hAnsi="Times New Roman" w:cs="Times New Roman"/>
      <w:sz w:val="20"/>
      <w:szCs w:val="20"/>
    </w:rPr>
  </w:style>
  <w:style w:type="paragraph" w:styleId="ab">
    <w:name w:val="Balloon Text"/>
    <w:basedOn w:val="a"/>
    <w:link w:val="ac"/>
    <w:uiPriority w:val="99"/>
    <w:semiHidden/>
    <w:unhideWhenUsed/>
    <w:rsid w:val="00D3564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3564E"/>
    <w:rPr>
      <w:rFonts w:ascii="Tahoma" w:hAnsi="Tahoma" w:cs="Tahoma"/>
      <w:sz w:val="16"/>
      <w:szCs w:val="16"/>
    </w:rPr>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0"/>
    <w:link w:val="1"/>
    <w:rsid w:val="002F44D0"/>
    <w:rPr>
      <w:rFonts w:ascii="Arial" w:eastAsia="Times New Roman" w:hAnsi="Arial" w:cs="Times New Roman"/>
      <w:b/>
      <w:bCs/>
      <w:kern w:val="28"/>
      <w:sz w:val="36"/>
      <w:szCs w:val="36"/>
      <w:lang w:val="x-none" w:eastAsia="x-none"/>
    </w:rPr>
  </w:style>
  <w:style w:type="paragraph" w:customStyle="1" w:styleId="Default">
    <w:name w:val="Default"/>
    <w:rsid w:val="007B62C8"/>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 Spacing"/>
    <w:uiPriority w:val="1"/>
    <w:qFormat/>
    <w:rsid w:val="00D6305C"/>
    <w:pPr>
      <w:spacing w:after="0" w:line="240" w:lineRule="auto"/>
      <w:ind w:firstLine="567"/>
      <w:jc w:val="both"/>
    </w:pPr>
    <w:rPr>
      <w:rFonts w:ascii="Times New Roman" w:eastAsia="Times New Roman" w:hAnsi="Times New Roman" w:cs="Times New Roman"/>
      <w:sz w:val="28"/>
      <w:szCs w:val="28"/>
      <w:lang w:eastAsia="ru-RU"/>
    </w:rPr>
  </w:style>
  <w:style w:type="paragraph" w:styleId="ae">
    <w:name w:val="Body Text"/>
    <w:basedOn w:val="a"/>
    <w:link w:val="af"/>
    <w:uiPriority w:val="99"/>
    <w:semiHidden/>
    <w:unhideWhenUsed/>
    <w:rsid w:val="0094480A"/>
    <w:pPr>
      <w:spacing w:after="120"/>
    </w:pPr>
  </w:style>
  <w:style w:type="character" w:customStyle="1" w:styleId="af">
    <w:name w:val="Основной текст Знак"/>
    <w:basedOn w:val="a0"/>
    <w:link w:val="ae"/>
    <w:uiPriority w:val="99"/>
    <w:semiHidden/>
    <w:rsid w:val="00944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6140">
      <w:bodyDiv w:val="1"/>
      <w:marLeft w:val="0"/>
      <w:marRight w:val="0"/>
      <w:marTop w:val="0"/>
      <w:marBottom w:val="0"/>
      <w:divBdr>
        <w:top w:val="none" w:sz="0" w:space="0" w:color="auto"/>
        <w:left w:val="none" w:sz="0" w:space="0" w:color="auto"/>
        <w:bottom w:val="none" w:sz="0" w:space="0" w:color="auto"/>
        <w:right w:val="none" w:sz="0" w:space="0" w:color="auto"/>
      </w:divBdr>
    </w:div>
    <w:div w:id="80294825">
      <w:bodyDiv w:val="1"/>
      <w:marLeft w:val="0"/>
      <w:marRight w:val="0"/>
      <w:marTop w:val="0"/>
      <w:marBottom w:val="0"/>
      <w:divBdr>
        <w:top w:val="none" w:sz="0" w:space="0" w:color="auto"/>
        <w:left w:val="none" w:sz="0" w:space="0" w:color="auto"/>
        <w:bottom w:val="none" w:sz="0" w:space="0" w:color="auto"/>
        <w:right w:val="none" w:sz="0" w:space="0" w:color="auto"/>
      </w:divBdr>
    </w:div>
    <w:div w:id="455680002">
      <w:bodyDiv w:val="1"/>
      <w:marLeft w:val="0"/>
      <w:marRight w:val="0"/>
      <w:marTop w:val="0"/>
      <w:marBottom w:val="0"/>
      <w:divBdr>
        <w:top w:val="none" w:sz="0" w:space="0" w:color="auto"/>
        <w:left w:val="none" w:sz="0" w:space="0" w:color="auto"/>
        <w:bottom w:val="none" w:sz="0" w:space="0" w:color="auto"/>
        <w:right w:val="none" w:sz="0" w:space="0" w:color="auto"/>
      </w:divBdr>
    </w:div>
    <w:div w:id="948701803">
      <w:bodyDiv w:val="1"/>
      <w:marLeft w:val="0"/>
      <w:marRight w:val="0"/>
      <w:marTop w:val="0"/>
      <w:marBottom w:val="0"/>
      <w:divBdr>
        <w:top w:val="none" w:sz="0" w:space="0" w:color="auto"/>
        <w:left w:val="none" w:sz="0" w:space="0" w:color="auto"/>
        <w:bottom w:val="none" w:sz="0" w:space="0" w:color="auto"/>
        <w:right w:val="none" w:sz="0" w:space="0" w:color="auto"/>
      </w:divBdr>
    </w:div>
    <w:div w:id="1008824115">
      <w:bodyDiv w:val="1"/>
      <w:marLeft w:val="0"/>
      <w:marRight w:val="0"/>
      <w:marTop w:val="0"/>
      <w:marBottom w:val="0"/>
      <w:divBdr>
        <w:top w:val="none" w:sz="0" w:space="0" w:color="auto"/>
        <w:left w:val="none" w:sz="0" w:space="0" w:color="auto"/>
        <w:bottom w:val="none" w:sz="0" w:space="0" w:color="auto"/>
        <w:right w:val="none" w:sz="0" w:space="0" w:color="auto"/>
      </w:divBdr>
    </w:div>
    <w:div w:id="132671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Pages>
  <Words>1691</Words>
  <Characters>9642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Архилаев Магомед Абдулкадырович</dc:creator>
  <cp:lastModifiedBy>Суханов Андрей Михайлович</cp:lastModifiedBy>
  <cp:revision>18</cp:revision>
  <dcterms:created xsi:type="dcterms:W3CDTF">2017-09-07T15:44:00Z</dcterms:created>
  <dcterms:modified xsi:type="dcterms:W3CDTF">2020-04-08T07:53:00Z</dcterms:modified>
</cp:coreProperties>
</file>